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C61D7" w14:textId="77777777" w:rsidR="001335E0" w:rsidRDefault="001335E0" w:rsidP="001335E0">
      <w:pPr>
        <w:ind w:firstLine="567"/>
        <w:jc w:val="both"/>
        <w:rPr>
          <w:sz w:val="28"/>
          <w:szCs w:val="28"/>
        </w:rPr>
      </w:pPr>
    </w:p>
    <w:tbl>
      <w:tblPr>
        <w:tblStyle w:val="a3"/>
        <w:tblW w:w="150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10354"/>
      </w:tblGrid>
      <w:tr w:rsidR="001335E0" w14:paraId="3525F677" w14:textId="77777777" w:rsidTr="000823F2">
        <w:tc>
          <w:tcPr>
            <w:tcW w:w="4672" w:type="dxa"/>
          </w:tcPr>
          <w:p w14:paraId="40F91ECD" w14:textId="77777777" w:rsidR="001335E0" w:rsidRDefault="001335E0" w:rsidP="000823F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354" w:type="dxa"/>
          </w:tcPr>
          <w:p w14:paraId="301F662E" w14:textId="5F3FF208" w:rsidR="001335E0" w:rsidRPr="00882E8B" w:rsidRDefault="001335E0" w:rsidP="000823F2">
            <w:pPr>
              <w:jc w:val="right"/>
              <w:rPr>
                <w:sz w:val="28"/>
                <w:szCs w:val="28"/>
              </w:rPr>
            </w:pPr>
            <w:r w:rsidRPr="00882E8B">
              <w:rPr>
                <w:sz w:val="28"/>
                <w:szCs w:val="28"/>
              </w:rPr>
              <w:t xml:space="preserve">Приложение № </w:t>
            </w:r>
            <w:r w:rsidR="00A5730D">
              <w:rPr>
                <w:sz w:val="28"/>
                <w:szCs w:val="28"/>
              </w:rPr>
              <w:t>1</w:t>
            </w:r>
          </w:p>
          <w:p w14:paraId="3F9FC608" w14:textId="77777777" w:rsidR="001335E0" w:rsidRDefault="001335E0" w:rsidP="000823F2">
            <w:pPr>
              <w:jc w:val="right"/>
              <w:rPr>
                <w:sz w:val="28"/>
                <w:szCs w:val="28"/>
              </w:rPr>
            </w:pPr>
            <w:r w:rsidRPr="00882E8B">
              <w:rPr>
                <w:sz w:val="28"/>
                <w:szCs w:val="28"/>
              </w:rPr>
              <w:t xml:space="preserve">к постановлению </w:t>
            </w:r>
            <w:r>
              <w:rPr>
                <w:sz w:val="28"/>
                <w:szCs w:val="28"/>
              </w:rPr>
              <w:t>администрации</w:t>
            </w:r>
          </w:p>
          <w:p w14:paraId="6F7CFA25" w14:textId="6FD8AD70" w:rsidR="001335E0" w:rsidRDefault="001335E0" w:rsidP="000823F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A5730D">
              <w:rPr>
                <w:sz w:val="28"/>
                <w:szCs w:val="28"/>
              </w:rPr>
              <w:t>Большеатмасского</w:t>
            </w:r>
            <w:r>
              <w:rPr>
                <w:sz w:val="28"/>
                <w:szCs w:val="28"/>
              </w:rPr>
              <w:t xml:space="preserve"> </w:t>
            </w:r>
            <w:r w:rsidRPr="00882E8B">
              <w:rPr>
                <w:sz w:val="28"/>
                <w:szCs w:val="28"/>
              </w:rPr>
              <w:t>сельского поселения</w:t>
            </w:r>
          </w:p>
          <w:p w14:paraId="28954418" w14:textId="77777777" w:rsidR="001335E0" w:rsidRDefault="001335E0" w:rsidP="000823F2">
            <w:pPr>
              <w:jc w:val="right"/>
              <w:rPr>
                <w:sz w:val="28"/>
                <w:szCs w:val="28"/>
              </w:rPr>
            </w:pPr>
            <w:r w:rsidRPr="00882E8B">
              <w:rPr>
                <w:sz w:val="28"/>
                <w:szCs w:val="28"/>
              </w:rPr>
              <w:t xml:space="preserve"> Черлакского муниципального района</w:t>
            </w:r>
          </w:p>
          <w:p w14:paraId="016220DE" w14:textId="77777777" w:rsidR="001335E0" w:rsidRDefault="001335E0" w:rsidP="000823F2">
            <w:pPr>
              <w:jc w:val="right"/>
              <w:rPr>
                <w:sz w:val="28"/>
                <w:szCs w:val="28"/>
              </w:rPr>
            </w:pPr>
            <w:r w:rsidRPr="00882E8B">
              <w:rPr>
                <w:sz w:val="28"/>
                <w:szCs w:val="28"/>
              </w:rPr>
              <w:t xml:space="preserve"> Омской области </w:t>
            </w:r>
          </w:p>
          <w:p w14:paraId="2C939774" w14:textId="27B58117" w:rsidR="001335E0" w:rsidRDefault="001335E0" w:rsidP="000823F2">
            <w:pPr>
              <w:jc w:val="right"/>
              <w:rPr>
                <w:sz w:val="28"/>
                <w:szCs w:val="28"/>
              </w:rPr>
            </w:pPr>
            <w:r w:rsidRPr="00882E8B">
              <w:rPr>
                <w:sz w:val="28"/>
                <w:szCs w:val="28"/>
              </w:rPr>
              <w:t xml:space="preserve">от </w:t>
            </w:r>
            <w:r w:rsidR="007F4EA2">
              <w:rPr>
                <w:sz w:val="28"/>
                <w:szCs w:val="28"/>
              </w:rPr>
              <w:t>11</w:t>
            </w:r>
            <w:r>
              <w:rPr>
                <w:sz w:val="28"/>
                <w:szCs w:val="28"/>
              </w:rPr>
              <w:t xml:space="preserve"> </w:t>
            </w:r>
            <w:r w:rsidR="00A5730D">
              <w:rPr>
                <w:sz w:val="28"/>
                <w:szCs w:val="28"/>
              </w:rPr>
              <w:t>ноября</w:t>
            </w:r>
            <w:r w:rsidRPr="00882E8B">
              <w:rPr>
                <w:sz w:val="28"/>
                <w:szCs w:val="28"/>
              </w:rPr>
              <w:t xml:space="preserve"> 202</w:t>
            </w:r>
            <w:r>
              <w:rPr>
                <w:sz w:val="28"/>
                <w:szCs w:val="28"/>
              </w:rPr>
              <w:t>4</w:t>
            </w:r>
            <w:r w:rsidRPr="00882E8B">
              <w:rPr>
                <w:sz w:val="28"/>
                <w:szCs w:val="28"/>
              </w:rPr>
              <w:t xml:space="preserve"> года </w:t>
            </w:r>
            <w:proofErr w:type="gramStart"/>
            <w:r w:rsidRPr="00882E8B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 xml:space="preserve"> </w:t>
            </w:r>
            <w:r w:rsidR="00A5730D" w:rsidRPr="00964C28">
              <w:rPr>
                <w:sz w:val="28"/>
                <w:szCs w:val="28"/>
              </w:rPr>
              <w:t>7</w:t>
            </w:r>
            <w:r w:rsidR="007F4EA2">
              <w:rPr>
                <w:sz w:val="28"/>
                <w:szCs w:val="28"/>
              </w:rPr>
              <w:t>4</w:t>
            </w:r>
            <w:proofErr w:type="gramEnd"/>
            <w:r w:rsidR="00A5730D" w:rsidRPr="00964C28">
              <w:rPr>
                <w:sz w:val="28"/>
                <w:szCs w:val="28"/>
              </w:rPr>
              <w:t>-п</w:t>
            </w:r>
          </w:p>
        </w:tc>
      </w:tr>
    </w:tbl>
    <w:p w14:paraId="0C6CF07D" w14:textId="77777777" w:rsidR="001335E0" w:rsidRDefault="001335E0" w:rsidP="001335E0">
      <w:pPr>
        <w:ind w:firstLine="567"/>
        <w:jc w:val="both"/>
        <w:rPr>
          <w:sz w:val="28"/>
          <w:szCs w:val="28"/>
        </w:rPr>
      </w:pPr>
    </w:p>
    <w:p w14:paraId="4A529E8C" w14:textId="77777777" w:rsidR="001335E0" w:rsidRDefault="001335E0" w:rsidP="001335E0">
      <w:pPr>
        <w:ind w:firstLine="567"/>
        <w:jc w:val="both"/>
        <w:rPr>
          <w:sz w:val="28"/>
          <w:szCs w:val="28"/>
        </w:rPr>
      </w:pPr>
    </w:p>
    <w:p w14:paraId="5E994CB8" w14:textId="77777777" w:rsidR="001335E0" w:rsidRDefault="001335E0" w:rsidP="001335E0">
      <w:pPr>
        <w:ind w:firstLine="567"/>
        <w:jc w:val="both"/>
        <w:rPr>
          <w:sz w:val="28"/>
          <w:szCs w:val="28"/>
        </w:rPr>
      </w:pPr>
    </w:p>
    <w:p w14:paraId="3A21078F" w14:textId="77777777" w:rsidR="001335E0" w:rsidRDefault="001335E0" w:rsidP="001335E0">
      <w:pPr>
        <w:ind w:firstLine="567"/>
        <w:jc w:val="center"/>
        <w:rPr>
          <w:sz w:val="28"/>
          <w:szCs w:val="28"/>
        </w:rPr>
      </w:pPr>
      <w:r w:rsidRPr="00BF0392">
        <w:rPr>
          <w:sz w:val="28"/>
          <w:szCs w:val="28"/>
        </w:rPr>
        <w:t xml:space="preserve">Порядок и сроки ликвидации </w:t>
      </w:r>
    </w:p>
    <w:p w14:paraId="202BD530" w14:textId="77777777" w:rsidR="001335E0" w:rsidRDefault="001335E0" w:rsidP="001335E0">
      <w:pPr>
        <w:ind w:firstLine="567"/>
        <w:jc w:val="center"/>
        <w:rPr>
          <w:sz w:val="28"/>
          <w:szCs w:val="28"/>
        </w:rPr>
      </w:pPr>
      <w:r w:rsidRPr="001C3646">
        <w:rPr>
          <w:sz w:val="28"/>
          <w:szCs w:val="28"/>
        </w:rPr>
        <w:t xml:space="preserve">муниципального бюджетного учреждения культуры </w:t>
      </w:r>
    </w:p>
    <w:p w14:paraId="4C9E5CEA" w14:textId="12D1EF85" w:rsidR="001335E0" w:rsidRDefault="001335E0" w:rsidP="001335E0">
      <w:pPr>
        <w:ind w:firstLine="567"/>
        <w:jc w:val="center"/>
        <w:rPr>
          <w:sz w:val="28"/>
          <w:szCs w:val="28"/>
        </w:rPr>
      </w:pPr>
      <w:r w:rsidRPr="001C3646">
        <w:rPr>
          <w:sz w:val="28"/>
          <w:szCs w:val="28"/>
        </w:rPr>
        <w:t>«</w:t>
      </w:r>
      <w:proofErr w:type="spellStart"/>
      <w:r w:rsidR="00A5730D">
        <w:rPr>
          <w:sz w:val="28"/>
          <w:szCs w:val="28"/>
        </w:rPr>
        <w:t>Большеатмасский</w:t>
      </w:r>
      <w:proofErr w:type="spellEnd"/>
      <w:r w:rsidRPr="001C3646">
        <w:rPr>
          <w:sz w:val="28"/>
          <w:szCs w:val="28"/>
        </w:rPr>
        <w:t xml:space="preserve"> культурно-досуговый центр» </w:t>
      </w:r>
    </w:p>
    <w:p w14:paraId="725F6BF9" w14:textId="2B04904C" w:rsidR="001335E0" w:rsidRDefault="00A5730D" w:rsidP="001335E0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Большеатмасского</w:t>
      </w:r>
      <w:r w:rsidR="001335E0" w:rsidRPr="001C3646">
        <w:rPr>
          <w:sz w:val="28"/>
          <w:szCs w:val="28"/>
        </w:rPr>
        <w:t xml:space="preserve"> сельского поселения </w:t>
      </w:r>
    </w:p>
    <w:p w14:paraId="51BE3009" w14:textId="77777777" w:rsidR="001335E0" w:rsidRDefault="001335E0" w:rsidP="001335E0">
      <w:pPr>
        <w:ind w:firstLine="567"/>
        <w:jc w:val="center"/>
        <w:rPr>
          <w:sz w:val="28"/>
          <w:szCs w:val="28"/>
        </w:rPr>
      </w:pPr>
      <w:r w:rsidRPr="001C3646">
        <w:rPr>
          <w:sz w:val="28"/>
          <w:szCs w:val="28"/>
        </w:rPr>
        <w:t>Черлакского муниципального района Омской области</w:t>
      </w:r>
    </w:p>
    <w:p w14:paraId="0845976C" w14:textId="77777777" w:rsidR="001335E0" w:rsidRDefault="001335E0" w:rsidP="001335E0">
      <w:pPr>
        <w:ind w:firstLine="567"/>
        <w:jc w:val="both"/>
        <w:rPr>
          <w:sz w:val="28"/>
          <w:szCs w:val="28"/>
        </w:rPr>
      </w:pPr>
    </w:p>
    <w:tbl>
      <w:tblPr>
        <w:tblStyle w:val="a3"/>
        <w:tblW w:w="15021" w:type="dxa"/>
        <w:tblLook w:val="04A0" w:firstRow="1" w:lastRow="0" w:firstColumn="1" w:lastColumn="0" w:noHBand="0" w:noVBand="1"/>
      </w:tblPr>
      <w:tblGrid>
        <w:gridCol w:w="560"/>
        <w:gridCol w:w="4400"/>
        <w:gridCol w:w="2024"/>
        <w:gridCol w:w="2133"/>
        <w:gridCol w:w="3121"/>
        <w:gridCol w:w="2783"/>
      </w:tblGrid>
      <w:tr w:rsidR="001335E0" w14:paraId="58128A03" w14:textId="77777777" w:rsidTr="000823F2">
        <w:tc>
          <w:tcPr>
            <w:tcW w:w="561" w:type="dxa"/>
          </w:tcPr>
          <w:p w14:paraId="70CECF04" w14:textId="77777777" w:rsidR="001335E0" w:rsidRPr="00BF0392" w:rsidRDefault="001335E0" w:rsidP="000823F2">
            <w:pPr>
              <w:jc w:val="both"/>
            </w:pPr>
            <w:r>
              <w:t>№ п/п</w:t>
            </w:r>
          </w:p>
        </w:tc>
        <w:tc>
          <w:tcPr>
            <w:tcW w:w="4501" w:type="dxa"/>
          </w:tcPr>
          <w:p w14:paraId="48E8C2EA" w14:textId="77777777" w:rsidR="001335E0" w:rsidRPr="00BF0392" w:rsidRDefault="001335E0" w:rsidP="000823F2">
            <w:pPr>
              <w:jc w:val="both"/>
            </w:pPr>
            <w:r>
              <w:t>Наименования мероприятия</w:t>
            </w:r>
          </w:p>
        </w:tc>
        <w:tc>
          <w:tcPr>
            <w:tcW w:w="2024" w:type="dxa"/>
          </w:tcPr>
          <w:p w14:paraId="248A6B98" w14:textId="77777777" w:rsidR="001335E0" w:rsidRPr="00BF0392" w:rsidRDefault="001335E0" w:rsidP="000823F2">
            <w:pPr>
              <w:jc w:val="both"/>
            </w:pPr>
            <w:r>
              <w:t>Срок исполнения</w:t>
            </w:r>
          </w:p>
        </w:tc>
        <w:tc>
          <w:tcPr>
            <w:tcW w:w="1979" w:type="dxa"/>
          </w:tcPr>
          <w:p w14:paraId="6D4E5EDD" w14:textId="77777777" w:rsidR="001335E0" w:rsidRPr="00BF0392" w:rsidRDefault="001335E0" w:rsidP="000823F2">
            <w:pPr>
              <w:jc w:val="both"/>
            </w:pPr>
            <w:r>
              <w:t>Ответственный исполнитель</w:t>
            </w:r>
          </w:p>
        </w:tc>
        <w:tc>
          <w:tcPr>
            <w:tcW w:w="3164" w:type="dxa"/>
          </w:tcPr>
          <w:p w14:paraId="729A2A69" w14:textId="77777777" w:rsidR="001335E0" w:rsidRDefault="001335E0" w:rsidP="000823F2">
            <w:pPr>
              <w:jc w:val="both"/>
            </w:pPr>
            <w:r>
              <w:t>Реализация мероприятия</w:t>
            </w:r>
          </w:p>
        </w:tc>
        <w:tc>
          <w:tcPr>
            <w:tcW w:w="2792" w:type="dxa"/>
          </w:tcPr>
          <w:p w14:paraId="1F59EE2A" w14:textId="77777777" w:rsidR="001335E0" w:rsidRDefault="001335E0" w:rsidP="000823F2">
            <w:pPr>
              <w:jc w:val="both"/>
            </w:pPr>
            <w:r>
              <w:t>Примечание</w:t>
            </w:r>
          </w:p>
        </w:tc>
      </w:tr>
      <w:tr w:rsidR="00A5730D" w14:paraId="38F27115" w14:textId="77777777" w:rsidTr="000823F2">
        <w:tc>
          <w:tcPr>
            <w:tcW w:w="561" w:type="dxa"/>
          </w:tcPr>
          <w:p w14:paraId="44C11D52" w14:textId="47E917DB" w:rsidR="00A5730D" w:rsidRDefault="00A5730D" w:rsidP="000823F2">
            <w:pPr>
              <w:jc w:val="both"/>
            </w:pPr>
            <w:r>
              <w:t>1</w:t>
            </w:r>
          </w:p>
        </w:tc>
        <w:tc>
          <w:tcPr>
            <w:tcW w:w="4501" w:type="dxa"/>
          </w:tcPr>
          <w:p w14:paraId="3F8E9EFE" w14:textId="73FF3178" w:rsidR="00A5730D" w:rsidRPr="00A5730D" w:rsidRDefault="00A5730D" w:rsidP="00A5730D">
            <w:pPr>
              <w:ind w:firstLine="13"/>
              <w:jc w:val="both"/>
            </w:pPr>
            <w:r w:rsidRPr="00A5730D">
              <w:t>Принятие решения о ликвидации муниципального бюджетного учреждения культуры «</w:t>
            </w:r>
            <w:proofErr w:type="spellStart"/>
            <w:r w:rsidRPr="00A5730D">
              <w:t>Большеатмасский</w:t>
            </w:r>
            <w:proofErr w:type="spellEnd"/>
            <w:r w:rsidRPr="00A5730D">
              <w:t xml:space="preserve"> культурно-досуговый центр» Большеатмасского сельского поселения Черлакского муниципального района Омской области</w:t>
            </w:r>
          </w:p>
        </w:tc>
        <w:tc>
          <w:tcPr>
            <w:tcW w:w="2024" w:type="dxa"/>
          </w:tcPr>
          <w:p w14:paraId="5D7645B2" w14:textId="45AAF119" w:rsidR="00A5730D" w:rsidRPr="00A5730D" w:rsidRDefault="007F4EA2" w:rsidP="000823F2">
            <w:pPr>
              <w:jc w:val="both"/>
            </w:pPr>
            <w:r>
              <w:t>11</w:t>
            </w:r>
            <w:r w:rsidR="00A5730D">
              <w:t>.11.2024</w:t>
            </w:r>
          </w:p>
        </w:tc>
        <w:tc>
          <w:tcPr>
            <w:tcW w:w="1979" w:type="dxa"/>
          </w:tcPr>
          <w:p w14:paraId="1D5CAC30" w14:textId="671F8E44" w:rsidR="00A5730D" w:rsidRPr="00A5730D" w:rsidRDefault="00A5730D" w:rsidP="000823F2">
            <w:pPr>
              <w:jc w:val="both"/>
            </w:pPr>
            <w:r>
              <w:t>Администрация Большеатмасского сельского поселения</w:t>
            </w:r>
          </w:p>
        </w:tc>
        <w:tc>
          <w:tcPr>
            <w:tcW w:w="3164" w:type="dxa"/>
          </w:tcPr>
          <w:p w14:paraId="07465DD8" w14:textId="5B78A0A0" w:rsidR="00A5730D" w:rsidRPr="00A5730D" w:rsidRDefault="00A5730D" w:rsidP="000823F2">
            <w:pPr>
              <w:jc w:val="both"/>
            </w:pPr>
            <w:r>
              <w:t>Создание нормативно-правового</w:t>
            </w:r>
            <w:r w:rsidR="00120C8D">
              <w:t xml:space="preserve"> </w:t>
            </w:r>
            <w:r>
              <w:t xml:space="preserve">документа в виде </w:t>
            </w:r>
            <w:r w:rsidR="00120C8D">
              <w:t>постановления учредителем – Администрацией Большеатмасского сельского поселения</w:t>
            </w:r>
          </w:p>
        </w:tc>
        <w:tc>
          <w:tcPr>
            <w:tcW w:w="2792" w:type="dxa"/>
          </w:tcPr>
          <w:p w14:paraId="318AE7FC" w14:textId="5020750D" w:rsidR="00A5730D" w:rsidRPr="00A5730D" w:rsidRDefault="00120C8D" w:rsidP="000823F2">
            <w:pPr>
              <w:jc w:val="both"/>
            </w:pPr>
            <w:r>
              <w:t>Ст. 61 ГК РФ</w:t>
            </w:r>
          </w:p>
        </w:tc>
      </w:tr>
      <w:tr w:rsidR="001335E0" w14:paraId="0A091CA1" w14:textId="77777777" w:rsidTr="000823F2">
        <w:tc>
          <w:tcPr>
            <w:tcW w:w="561" w:type="dxa"/>
          </w:tcPr>
          <w:p w14:paraId="5A457D3D" w14:textId="700F0F9E" w:rsidR="001335E0" w:rsidRPr="00BF0392" w:rsidRDefault="00120C8D" w:rsidP="000823F2">
            <w:pPr>
              <w:jc w:val="both"/>
            </w:pPr>
            <w:r>
              <w:t>2</w:t>
            </w:r>
          </w:p>
        </w:tc>
        <w:tc>
          <w:tcPr>
            <w:tcW w:w="4501" w:type="dxa"/>
          </w:tcPr>
          <w:p w14:paraId="36E2796F" w14:textId="77777777" w:rsidR="001335E0" w:rsidRPr="00BF0392" w:rsidRDefault="001335E0" w:rsidP="000823F2">
            <w:r w:rsidRPr="00BF0392">
              <w:t xml:space="preserve">Уведомление </w:t>
            </w:r>
            <w:r>
              <w:t xml:space="preserve">налоговой службы Омской области о ликвидации учреждения </w:t>
            </w:r>
            <w:r w:rsidRPr="00BF0392">
              <w:t xml:space="preserve">и о формировании ликвидационной комиссии </w:t>
            </w:r>
          </w:p>
        </w:tc>
        <w:tc>
          <w:tcPr>
            <w:tcW w:w="2024" w:type="dxa"/>
          </w:tcPr>
          <w:p w14:paraId="29595CDC" w14:textId="77777777" w:rsidR="001335E0" w:rsidRPr="00A83FCF" w:rsidRDefault="001335E0" w:rsidP="000823F2">
            <w:r>
              <w:t>В</w:t>
            </w:r>
            <w:r w:rsidRPr="00A83FCF">
              <w:t xml:space="preserve"> течение трех рабочих</w:t>
            </w:r>
          </w:p>
          <w:p w14:paraId="644C2CFA" w14:textId="77777777" w:rsidR="001335E0" w:rsidRPr="00A83FCF" w:rsidRDefault="001335E0" w:rsidP="000823F2">
            <w:r w:rsidRPr="00A83FCF">
              <w:t>дней после даты</w:t>
            </w:r>
          </w:p>
          <w:p w14:paraId="5966507B" w14:textId="77777777" w:rsidR="001335E0" w:rsidRDefault="001335E0" w:rsidP="000823F2">
            <w:r w:rsidRPr="00A83FCF">
              <w:t xml:space="preserve">принятия </w:t>
            </w:r>
            <w:r>
              <w:t>постановления</w:t>
            </w:r>
          </w:p>
          <w:p w14:paraId="452A5A79" w14:textId="1C112A3D" w:rsidR="001335E0" w:rsidRPr="00BF0392" w:rsidRDefault="001335E0" w:rsidP="000823F2">
            <w:r>
              <w:lastRenderedPageBreak/>
              <w:t xml:space="preserve">До </w:t>
            </w:r>
            <w:r w:rsidR="00120C8D">
              <w:t>1</w:t>
            </w:r>
            <w:r w:rsidR="007F4EA2">
              <w:t>4</w:t>
            </w:r>
            <w:r>
              <w:t>.</w:t>
            </w:r>
            <w:r w:rsidR="00120C8D">
              <w:t>11</w:t>
            </w:r>
            <w:r>
              <w:t>.2024</w:t>
            </w:r>
          </w:p>
        </w:tc>
        <w:tc>
          <w:tcPr>
            <w:tcW w:w="1979" w:type="dxa"/>
          </w:tcPr>
          <w:p w14:paraId="04DD9AFE" w14:textId="7C9F8995" w:rsidR="001335E0" w:rsidRDefault="00120C8D" w:rsidP="000823F2">
            <w:r>
              <w:lastRenderedPageBreak/>
              <w:t>Ликвидатор</w:t>
            </w:r>
          </w:p>
          <w:p w14:paraId="448FBD3E" w14:textId="77777777" w:rsidR="001335E0" w:rsidRPr="00BF0392" w:rsidRDefault="001335E0" w:rsidP="000823F2"/>
        </w:tc>
        <w:tc>
          <w:tcPr>
            <w:tcW w:w="3164" w:type="dxa"/>
          </w:tcPr>
          <w:p w14:paraId="595BCB7D" w14:textId="77777777" w:rsidR="001335E0" w:rsidRPr="00C41BBC" w:rsidRDefault="001335E0" w:rsidP="000823F2">
            <w:proofErr w:type="gramStart"/>
            <w:r>
              <w:t>В</w:t>
            </w:r>
            <w:r w:rsidRPr="00C41BBC">
              <w:t>озможно</w:t>
            </w:r>
            <w:proofErr w:type="gramEnd"/>
            <w:r w:rsidRPr="00C41BBC">
              <w:t xml:space="preserve"> </w:t>
            </w:r>
            <w:proofErr w:type="spellStart"/>
            <w:r w:rsidRPr="00C41BBC">
              <w:t>электронно</w:t>
            </w:r>
            <w:proofErr w:type="spellEnd"/>
            <w:r w:rsidRPr="00C41BBC">
              <w:t xml:space="preserve"> в личном кабинете юридического лица</w:t>
            </w:r>
            <w:r w:rsidRPr="00BF0392">
              <w:t xml:space="preserve"> </w:t>
            </w:r>
            <w:r>
              <w:t>с применением форм</w:t>
            </w:r>
            <w:r w:rsidRPr="00BF0392">
              <w:t xml:space="preserve">, утвержденным </w:t>
            </w:r>
            <w:r w:rsidRPr="00BF0392">
              <w:lastRenderedPageBreak/>
              <w:t>приложением № 5 к приказу ФНС России от 31.08.2020 N ЕД-7-14/617@ «Об утверждении форм и требований к оформлению документов, представляемых в регистрирующий орган при государственной регистрации юридических лиц, индивидуальных предпринимателей и крестьянских (фермерских) хозяйств</w:t>
            </w:r>
            <w:r>
              <w:t>»</w:t>
            </w:r>
          </w:p>
        </w:tc>
        <w:tc>
          <w:tcPr>
            <w:tcW w:w="2792" w:type="dxa"/>
          </w:tcPr>
          <w:p w14:paraId="319A5DB1" w14:textId="77777777" w:rsidR="001335E0" w:rsidRPr="00BF0392" w:rsidRDefault="001335E0" w:rsidP="000823F2">
            <w:r w:rsidRPr="006452EB">
              <w:lastRenderedPageBreak/>
              <w:t>Ст</w:t>
            </w:r>
            <w:r>
              <w:t>. 62</w:t>
            </w:r>
            <w:r w:rsidRPr="006452EB">
              <w:t xml:space="preserve"> ГК РФ</w:t>
            </w:r>
          </w:p>
        </w:tc>
      </w:tr>
      <w:tr w:rsidR="001335E0" w14:paraId="7766F04E" w14:textId="77777777" w:rsidTr="000823F2">
        <w:tc>
          <w:tcPr>
            <w:tcW w:w="561" w:type="dxa"/>
          </w:tcPr>
          <w:p w14:paraId="1A9C115A" w14:textId="32C5B462" w:rsidR="001335E0" w:rsidRPr="00BF0392" w:rsidRDefault="00120C8D" w:rsidP="000823F2">
            <w:pPr>
              <w:jc w:val="both"/>
            </w:pPr>
            <w:r>
              <w:t>3</w:t>
            </w:r>
          </w:p>
        </w:tc>
        <w:tc>
          <w:tcPr>
            <w:tcW w:w="4501" w:type="dxa"/>
          </w:tcPr>
          <w:p w14:paraId="70525A65" w14:textId="77777777" w:rsidR="001335E0" w:rsidRPr="00A17910" w:rsidRDefault="001335E0" w:rsidP="000823F2">
            <w:r w:rsidRPr="00A17910">
              <w:t xml:space="preserve">Уведомление о ликвидации юридического лица на сайте Единого федерального реестра юридически значимых сведений о фактах </w:t>
            </w:r>
          </w:p>
          <w:p w14:paraId="2262D772" w14:textId="77777777" w:rsidR="001335E0" w:rsidRPr="00A17910" w:rsidRDefault="001335E0" w:rsidP="000823F2">
            <w:r w:rsidRPr="00A17910">
              <w:t>деятельности юридических лиц, индивидуальных предпринимателей и иных субъектов экономической деятельности (</w:t>
            </w:r>
            <w:proofErr w:type="spellStart"/>
            <w:r w:rsidRPr="00A17910">
              <w:t>Федресурс</w:t>
            </w:r>
            <w:proofErr w:type="spellEnd"/>
            <w:r w:rsidRPr="00A17910">
              <w:t xml:space="preserve">) </w:t>
            </w:r>
          </w:p>
          <w:p w14:paraId="44EFE28B" w14:textId="77777777" w:rsidR="001335E0" w:rsidRPr="00A83FCF" w:rsidRDefault="001335E0" w:rsidP="000823F2">
            <w:pPr>
              <w:rPr>
                <w:i/>
              </w:rPr>
            </w:pPr>
            <w:r w:rsidRPr="00A17910">
              <w:t xml:space="preserve">(https://fedresurs.ru) </w:t>
            </w:r>
          </w:p>
          <w:p w14:paraId="41D2B5D4" w14:textId="77777777" w:rsidR="001335E0" w:rsidRPr="00A83FCF" w:rsidRDefault="001335E0" w:rsidP="000823F2">
            <w:pPr>
              <w:rPr>
                <w:i/>
              </w:rPr>
            </w:pPr>
          </w:p>
        </w:tc>
        <w:tc>
          <w:tcPr>
            <w:tcW w:w="2024" w:type="dxa"/>
          </w:tcPr>
          <w:p w14:paraId="4B965CDB" w14:textId="77777777" w:rsidR="001335E0" w:rsidRPr="00A83FCF" w:rsidRDefault="001335E0" w:rsidP="000823F2">
            <w:r>
              <w:t>В</w:t>
            </w:r>
            <w:r w:rsidRPr="00A83FCF">
              <w:t xml:space="preserve"> течение трех рабочих</w:t>
            </w:r>
          </w:p>
          <w:p w14:paraId="62752B67" w14:textId="77777777" w:rsidR="001335E0" w:rsidRPr="00A83FCF" w:rsidRDefault="001335E0" w:rsidP="000823F2">
            <w:r w:rsidRPr="00A83FCF">
              <w:t>дней после даты</w:t>
            </w:r>
          </w:p>
          <w:p w14:paraId="440EF332" w14:textId="77777777" w:rsidR="001335E0" w:rsidRDefault="001335E0" w:rsidP="000823F2">
            <w:r w:rsidRPr="00A83FCF">
              <w:t xml:space="preserve">принятия </w:t>
            </w:r>
            <w:r>
              <w:t>постановления</w:t>
            </w:r>
          </w:p>
          <w:p w14:paraId="0C94AAC5" w14:textId="3C5A89CD" w:rsidR="001335E0" w:rsidRPr="00BF0392" w:rsidRDefault="001335E0" w:rsidP="000823F2">
            <w:r>
              <w:t xml:space="preserve">До </w:t>
            </w:r>
            <w:r w:rsidR="00120C8D">
              <w:t>1</w:t>
            </w:r>
            <w:r w:rsidR="007F4EA2">
              <w:t>4</w:t>
            </w:r>
            <w:r>
              <w:t>.</w:t>
            </w:r>
            <w:r w:rsidR="00120C8D">
              <w:t>11</w:t>
            </w:r>
            <w:r>
              <w:t>.2024</w:t>
            </w:r>
          </w:p>
        </w:tc>
        <w:tc>
          <w:tcPr>
            <w:tcW w:w="1979" w:type="dxa"/>
          </w:tcPr>
          <w:p w14:paraId="3E6806BB" w14:textId="58D23294" w:rsidR="001335E0" w:rsidRPr="00BF0392" w:rsidRDefault="00120C8D" w:rsidP="000823F2">
            <w:r>
              <w:t>Ликвидатор</w:t>
            </w:r>
          </w:p>
        </w:tc>
        <w:tc>
          <w:tcPr>
            <w:tcW w:w="3164" w:type="dxa"/>
          </w:tcPr>
          <w:p w14:paraId="37D7127E" w14:textId="77777777" w:rsidR="001335E0" w:rsidRPr="00191447" w:rsidRDefault="001335E0" w:rsidP="000823F2">
            <w:r w:rsidRPr="00191447">
              <w:t xml:space="preserve">Уведомление о ликвидации юридического лица на сайте </w:t>
            </w:r>
          </w:p>
          <w:p w14:paraId="50ED4E74" w14:textId="77777777" w:rsidR="001335E0" w:rsidRPr="00191447" w:rsidRDefault="001335E0" w:rsidP="000823F2">
            <w:r w:rsidRPr="00191447">
              <w:t>(</w:t>
            </w:r>
            <w:proofErr w:type="spellStart"/>
            <w:r w:rsidRPr="00191447">
              <w:t>Федресурс</w:t>
            </w:r>
            <w:proofErr w:type="spellEnd"/>
            <w:r w:rsidRPr="00191447">
              <w:t xml:space="preserve">) </w:t>
            </w:r>
          </w:p>
          <w:p w14:paraId="3AE79A72" w14:textId="77777777" w:rsidR="001335E0" w:rsidRPr="00191447" w:rsidRDefault="001335E0" w:rsidP="000823F2">
            <w:r w:rsidRPr="00191447">
              <w:t xml:space="preserve">(https://fedresurs.ru) о ликвидации учреждения </w:t>
            </w:r>
          </w:p>
          <w:p w14:paraId="621CED3D" w14:textId="77777777" w:rsidR="001335E0" w:rsidRPr="00191447" w:rsidRDefault="001335E0" w:rsidP="000823F2">
            <w:r w:rsidRPr="00191447">
              <w:t xml:space="preserve">с указанием сведений о принятом решении о </w:t>
            </w:r>
          </w:p>
          <w:p w14:paraId="0AC63799" w14:textId="77777777" w:rsidR="001335E0" w:rsidRPr="00191447" w:rsidRDefault="001335E0" w:rsidP="000823F2">
            <w:r w:rsidRPr="00191447">
              <w:t xml:space="preserve">ликвидации юридического лица, ликвидационной комиссии (ликвидаторе), </w:t>
            </w:r>
          </w:p>
          <w:p w14:paraId="714F946A" w14:textId="77777777" w:rsidR="001335E0" w:rsidRPr="00191447" w:rsidRDefault="001335E0" w:rsidP="000823F2">
            <w:r w:rsidRPr="00191447">
              <w:t xml:space="preserve">описания порядка, сроков и условий для предъявления требований его </w:t>
            </w:r>
          </w:p>
          <w:p w14:paraId="14FD8A51" w14:textId="77777777" w:rsidR="001335E0" w:rsidRPr="00BF0392" w:rsidRDefault="001335E0" w:rsidP="000823F2">
            <w:r w:rsidRPr="00191447">
              <w:t>кредиторами, иных сведений, предусмотренных федеральным законом</w:t>
            </w:r>
          </w:p>
        </w:tc>
        <w:tc>
          <w:tcPr>
            <w:tcW w:w="2792" w:type="dxa"/>
          </w:tcPr>
          <w:p w14:paraId="5DAFF6CD" w14:textId="77777777" w:rsidR="001335E0" w:rsidRPr="00A17910" w:rsidRDefault="001335E0" w:rsidP="000823F2">
            <w:proofErr w:type="spellStart"/>
            <w:r>
              <w:t>п.п</w:t>
            </w:r>
            <w:proofErr w:type="spellEnd"/>
            <w:r>
              <w:t>.</w:t>
            </w:r>
            <w:r w:rsidRPr="00A17910">
              <w:t xml:space="preserve"> «н.5» п</w:t>
            </w:r>
            <w:r>
              <w:t>.</w:t>
            </w:r>
            <w:r w:rsidRPr="00A17910">
              <w:t xml:space="preserve"> 7 ст</w:t>
            </w:r>
            <w:r>
              <w:t>.</w:t>
            </w:r>
            <w:r w:rsidRPr="00A17910">
              <w:t xml:space="preserve"> 7.1 Федерального закона от </w:t>
            </w:r>
          </w:p>
          <w:p w14:paraId="429C0B36" w14:textId="77777777" w:rsidR="001335E0" w:rsidRPr="00BF0392" w:rsidRDefault="001335E0" w:rsidP="000823F2">
            <w:r w:rsidRPr="00A17910">
              <w:t>08.08.2001 № 129 «О государственной регистрации юридических лиц»</w:t>
            </w:r>
          </w:p>
        </w:tc>
      </w:tr>
      <w:tr w:rsidR="001335E0" w14:paraId="0D8E0F01" w14:textId="77777777" w:rsidTr="000823F2">
        <w:tc>
          <w:tcPr>
            <w:tcW w:w="561" w:type="dxa"/>
          </w:tcPr>
          <w:p w14:paraId="431DCA6F" w14:textId="171F2BAB" w:rsidR="001335E0" w:rsidRPr="00BF0392" w:rsidRDefault="00120C8D" w:rsidP="000823F2">
            <w:pPr>
              <w:jc w:val="both"/>
            </w:pPr>
            <w:r>
              <w:t>4</w:t>
            </w:r>
          </w:p>
        </w:tc>
        <w:tc>
          <w:tcPr>
            <w:tcW w:w="4501" w:type="dxa"/>
          </w:tcPr>
          <w:p w14:paraId="68EBE5F4" w14:textId="77777777" w:rsidR="001335E0" w:rsidRPr="00E71EA7" w:rsidRDefault="001335E0" w:rsidP="000823F2">
            <w:r w:rsidRPr="00E71EA7">
              <w:t xml:space="preserve">Опубликование в журнале «Вестник </w:t>
            </w:r>
            <w:r w:rsidRPr="00E71EA7">
              <w:lastRenderedPageBreak/>
              <w:t xml:space="preserve">государственной регистрации» </w:t>
            </w:r>
          </w:p>
          <w:p w14:paraId="3CE1B57B" w14:textId="77777777" w:rsidR="001335E0" w:rsidRPr="00BF0392" w:rsidRDefault="001335E0" w:rsidP="000823F2">
            <w:r w:rsidRPr="00E71EA7">
              <w:t xml:space="preserve">сообщения о ликвидации </w:t>
            </w:r>
            <w:r>
              <w:t xml:space="preserve">учреждения </w:t>
            </w:r>
            <w:r w:rsidRPr="00E71EA7">
              <w:t xml:space="preserve">как юридического лица, а также информации о порядке и сроке заявления требований кредиторами </w:t>
            </w:r>
          </w:p>
          <w:p w14:paraId="39FC027B" w14:textId="77777777" w:rsidR="001335E0" w:rsidRPr="00BF0392" w:rsidRDefault="001335E0" w:rsidP="000823F2"/>
        </w:tc>
        <w:tc>
          <w:tcPr>
            <w:tcW w:w="2024" w:type="dxa"/>
          </w:tcPr>
          <w:p w14:paraId="13F7F783" w14:textId="77777777" w:rsidR="001335E0" w:rsidRPr="00A83FCF" w:rsidRDefault="001335E0" w:rsidP="000823F2">
            <w:r>
              <w:lastRenderedPageBreak/>
              <w:t>В</w:t>
            </w:r>
            <w:r w:rsidRPr="00A83FCF">
              <w:t xml:space="preserve"> течение трех </w:t>
            </w:r>
            <w:r w:rsidRPr="00A83FCF">
              <w:lastRenderedPageBreak/>
              <w:t>рабочих</w:t>
            </w:r>
          </w:p>
          <w:p w14:paraId="2ADF135D" w14:textId="77777777" w:rsidR="001335E0" w:rsidRPr="00A83FCF" w:rsidRDefault="001335E0" w:rsidP="000823F2">
            <w:r w:rsidRPr="00A83FCF">
              <w:t>дней после даты</w:t>
            </w:r>
          </w:p>
          <w:p w14:paraId="4AF6A828" w14:textId="77777777" w:rsidR="001335E0" w:rsidRDefault="001335E0" w:rsidP="000823F2">
            <w:r w:rsidRPr="00A83FCF">
              <w:t xml:space="preserve">принятия </w:t>
            </w:r>
            <w:r>
              <w:t>постановления</w:t>
            </w:r>
          </w:p>
          <w:p w14:paraId="739DEA68" w14:textId="60948399" w:rsidR="001335E0" w:rsidRPr="00BF0392" w:rsidRDefault="001335E0" w:rsidP="000823F2">
            <w:r>
              <w:t xml:space="preserve">До </w:t>
            </w:r>
            <w:r w:rsidR="00120C8D">
              <w:t>1</w:t>
            </w:r>
            <w:r w:rsidR="007F4EA2">
              <w:t>4</w:t>
            </w:r>
            <w:r>
              <w:t>.</w:t>
            </w:r>
            <w:r w:rsidR="00120C8D">
              <w:t>11</w:t>
            </w:r>
            <w:r>
              <w:t>.2024</w:t>
            </w:r>
          </w:p>
        </w:tc>
        <w:tc>
          <w:tcPr>
            <w:tcW w:w="1979" w:type="dxa"/>
          </w:tcPr>
          <w:p w14:paraId="0C369CDB" w14:textId="3BD594E6" w:rsidR="001335E0" w:rsidRPr="00BF0392" w:rsidRDefault="00120C8D" w:rsidP="000823F2">
            <w:r>
              <w:lastRenderedPageBreak/>
              <w:t>Ликвидатор</w:t>
            </w:r>
          </w:p>
        </w:tc>
        <w:tc>
          <w:tcPr>
            <w:tcW w:w="3164" w:type="dxa"/>
          </w:tcPr>
          <w:p w14:paraId="262C47D0" w14:textId="77777777" w:rsidR="001335E0" w:rsidRPr="00BF0392" w:rsidRDefault="001335E0" w:rsidP="000823F2"/>
        </w:tc>
        <w:tc>
          <w:tcPr>
            <w:tcW w:w="2792" w:type="dxa"/>
          </w:tcPr>
          <w:p w14:paraId="0BCBD0A1" w14:textId="77777777" w:rsidR="001335E0" w:rsidRPr="00E71EA7" w:rsidRDefault="001335E0" w:rsidP="000823F2">
            <w:r w:rsidRPr="00E71EA7">
              <w:t xml:space="preserve">п.1 ст. 63 ГК </w:t>
            </w:r>
          </w:p>
          <w:p w14:paraId="250F70B4" w14:textId="77777777" w:rsidR="001335E0" w:rsidRPr="00E71EA7" w:rsidRDefault="001335E0" w:rsidP="000823F2">
            <w:r w:rsidRPr="00E71EA7">
              <w:lastRenderedPageBreak/>
              <w:t xml:space="preserve">РФ, п.2 ст. 20 Федерального закона от 08.08.2001 № 129-ФЗ «О </w:t>
            </w:r>
          </w:p>
          <w:p w14:paraId="5C63766A" w14:textId="77777777" w:rsidR="001335E0" w:rsidRPr="00E71EA7" w:rsidRDefault="001335E0" w:rsidP="000823F2">
            <w:r w:rsidRPr="00E71EA7">
              <w:t xml:space="preserve">государственной регистрации юридических лиц и индивидуальных </w:t>
            </w:r>
          </w:p>
          <w:p w14:paraId="6EC2B638" w14:textId="77777777" w:rsidR="001335E0" w:rsidRDefault="001335E0" w:rsidP="000823F2">
            <w:r w:rsidRPr="00E71EA7">
              <w:t xml:space="preserve">предпринимателей», </w:t>
            </w:r>
          </w:p>
          <w:p w14:paraId="3ED569E5" w14:textId="77777777" w:rsidR="001335E0" w:rsidRPr="00E71EA7" w:rsidRDefault="001335E0" w:rsidP="000823F2">
            <w:r w:rsidRPr="00E71EA7">
              <w:t xml:space="preserve">п. 1 Приказа ФНС РФ от 16.06.2006 № САЭ-3-09/355 </w:t>
            </w:r>
          </w:p>
          <w:p w14:paraId="1C4C513B" w14:textId="77777777" w:rsidR="001335E0" w:rsidRPr="00E71EA7" w:rsidRDefault="001335E0" w:rsidP="000823F2">
            <w:r w:rsidRPr="00E71EA7">
              <w:t xml:space="preserve">«Об обеспечении публикации и издания сведений о государственной </w:t>
            </w:r>
          </w:p>
          <w:p w14:paraId="36D51282" w14:textId="77777777" w:rsidR="001335E0" w:rsidRPr="00E71EA7" w:rsidRDefault="001335E0" w:rsidP="000823F2">
            <w:r w:rsidRPr="00E71EA7">
              <w:t xml:space="preserve">регистрации юридических лиц в соответствии с законодательством </w:t>
            </w:r>
          </w:p>
          <w:p w14:paraId="2733E968" w14:textId="77777777" w:rsidR="001335E0" w:rsidRPr="00BF0392" w:rsidRDefault="001335E0" w:rsidP="000823F2">
            <w:r w:rsidRPr="00E71EA7">
              <w:t>Российской Федерации о государственной регистрации»</w:t>
            </w:r>
          </w:p>
        </w:tc>
      </w:tr>
      <w:tr w:rsidR="001335E0" w14:paraId="2827C747" w14:textId="77777777" w:rsidTr="000823F2">
        <w:tc>
          <w:tcPr>
            <w:tcW w:w="561" w:type="dxa"/>
          </w:tcPr>
          <w:p w14:paraId="1DE25323" w14:textId="67350DC7" w:rsidR="001335E0" w:rsidRDefault="00120C8D" w:rsidP="000823F2">
            <w:pPr>
              <w:jc w:val="both"/>
            </w:pPr>
            <w:r>
              <w:lastRenderedPageBreak/>
              <w:t>5</w:t>
            </w:r>
          </w:p>
        </w:tc>
        <w:tc>
          <w:tcPr>
            <w:tcW w:w="4501" w:type="dxa"/>
          </w:tcPr>
          <w:p w14:paraId="0E9C1AEB" w14:textId="77777777" w:rsidR="001335E0" w:rsidRPr="00E71EA7" w:rsidRDefault="001335E0" w:rsidP="000823F2">
            <w:r>
              <w:t>Уведомление территориального органа федерального казначейства (ОФК), финансового органов (ФО), осуществляющего ведение лицевых счетов учреждения, о ликвидации учреждения</w:t>
            </w:r>
          </w:p>
        </w:tc>
        <w:tc>
          <w:tcPr>
            <w:tcW w:w="2024" w:type="dxa"/>
          </w:tcPr>
          <w:p w14:paraId="15C15B80" w14:textId="77777777" w:rsidR="001335E0" w:rsidRPr="00214EA9" w:rsidRDefault="001335E0" w:rsidP="000823F2">
            <w:r>
              <w:t>В течение 5-ти дней</w:t>
            </w:r>
            <w:r w:rsidRPr="00214EA9">
              <w:t xml:space="preserve"> с момента </w:t>
            </w:r>
          </w:p>
          <w:p w14:paraId="35E004D5" w14:textId="77777777" w:rsidR="001335E0" w:rsidRPr="00214EA9" w:rsidRDefault="001335E0" w:rsidP="000823F2">
            <w:r w:rsidRPr="00214EA9">
              <w:t xml:space="preserve">опубликования сообщения о </w:t>
            </w:r>
          </w:p>
          <w:p w14:paraId="6E263638" w14:textId="77777777" w:rsidR="001335E0" w:rsidRPr="00214EA9" w:rsidRDefault="001335E0" w:rsidP="000823F2">
            <w:r w:rsidRPr="00214EA9">
              <w:t xml:space="preserve">ликвидации в журнале «Вестник </w:t>
            </w:r>
          </w:p>
          <w:p w14:paraId="4AFAF030" w14:textId="77777777" w:rsidR="001335E0" w:rsidRDefault="001335E0" w:rsidP="000823F2">
            <w:r w:rsidRPr="00214EA9">
              <w:t>государственной регистрации»</w:t>
            </w:r>
          </w:p>
        </w:tc>
        <w:tc>
          <w:tcPr>
            <w:tcW w:w="1979" w:type="dxa"/>
          </w:tcPr>
          <w:p w14:paraId="17DD465E" w14:textId="229FD579" w:rsidR="001335E0" w:rsidRPr="00E71EA7" w:rsidRDefault="00B663FA" w:rsidP="000823F2">
            <w:r>
              <w:t>Ликвидатор</w:t>
            </w:r>
          </w:p>
        </w:tc>
        <w:tc>
          <w:tcPr>
            <w:tcW w:w="3164" w:type="dxa"/>
          </w:tcPr>
          <w:p w14:paraId="1EE15154" w14:textId="77777777" w:rsidR="001335E0" w:rsidRPr="005C2209" w:rsidRDefault="001335E0" w:rsidP="000823F2">
            <w:r w:rsidRPr="005C2209">
              <w:t xml:space="preserve">Направление в </w:t>
            </w:r>
            <w:r>
              <w:t>ОФК, ФО</w:t>
            </w:r>
          </w:p>
          <w:p w14:paraId="44F9BA70" w14:textId="77777777" w:rsidR="001335E0" w:rsidRPr="00F27976" w:rsidRDefault="001335E0" w:rsidP="000823F2">
            <w:r w:rsidRPr="005C2209">
              <w:t xml:space="preserve">заявления о </w:t>
            </w:r>
            <w:r>
              <w:t>ликвидации учреждения, оформление права подписей платежных документов</w:t>
            </w:r>
          </w:p>
        </w:tc>
        <w:tc>
          <w:tcPr>
            <w:tcW w:w="2792" w:type="dxa"/>
          </w:tcPr>
          <w:p w14:paraId="3B7239FF" w14:textId="77777777" w:rsidR="001335E0" w:rsidRPr="00E71EA7" w:rsidRDefault="001335E0" w:rsidP="000823F2"/>
        </w:tc>
      </w:tr>
      <w:tr w:rsidR="001335E0" w14:paraId="5F3C0B9F" w14:textId="77777777" w:rsidTr="000823F2">
        <w:tc>
          <w:tcPr>
            <w:tcW w:w="561" w:type="dxa"/>
          </w:tcPr>
          <w:p w14:paraId="1914A7E4" w14:textId="39A7897E" w:rsidR="001335E0" w:rsidRPr="00BF0392" w:rsidRDefault="00120C8D" w:rsidP="000823F2">
            <w:pPr>
              <w:jc w:val="both"/>
            </w:pPr>
            <w:r>
              <w:t>6</w:t>
            </w:r>
          </w:p>
        </w:tc>
        <w:tc>
          <w:tcPr>
            <w:tcW w:w="4501" w:type="dxa"/>
          </w:tcPr>
          <w:p w14:paraId="4879990A" w14:textId="77777777" w:rsidR="001335E0" w:rsidRPr="00BF0392" w:rsidRDefault="001335E0" w:rsidP="000823F2">
            <w:r w:rsidRPr="00E71EA7">
              <w:t>Уведомление</w:t>
            </w:r>
            <w:r>
              <w:t xml:space="preserve"> </w:t>
            </w:r>
            <w:r w:rsidRPr="00E71EA7">
              <w:t xml:space="preserve">работников (в т.ч. руководителя) о предстоящем </w:t>
            </w:r>
            <w:r w:rsidRPr="00E71EA7">
              <w:lastRenderedPageBreak/>
              <w:t>у</w:t>
            </w:r>
            <w:r>
              <w:t>вольнении в связи с ликвидацией</w:t>
            </w:r>
          </w:p>
        </w:tc>
        <w:tc>
          <w:tcPr>
            <w:tcW w:w="2024" w:type="dxa"/>
          </w:tcPr>
          <w:p w14:paraId="7BF0EBD9" w14:textId="77777777" w:rsidR="001335E0" w:rsidRPr="00A83FCF" w:rsidRDefault="001335E0" w:rsidP="000823F2">
            <w:r>
              <w:lastRenderedPageBreak/>
              <w:t>П</w:t>
            </w:r>
            <w:r w:rsidRPr="00A83FCF">
              <w:t>осле даты</w:t>
            </w:r>
          </w:p>
          <w:p w14:paraId="6494CE27" w14:textId="77777777" w:rsidR="001335E0" w:rsidRDefault="001335E0" w:rsidP="000823F2">
            <w:r w:rsidRPr="00A83FCF">
              <w:t xml:space="preserve">принятия </w:t>
            </w:r>
            <w:r>
              <w:lastRenderedPageBreak/>
              <w:t>постановления и не позднее чем за два месяца до даты увольнения</w:t>
            </w:r>
          </w:p>
          <w:p w14:paraId="3BB5A4C8" w14:textId="6B527AC4" w:rsidR="001335E0" w:rsidRPr="00BF0392" w:rsidRDefault="001335E0" w:rsidP="000823F2"/>
        </w:tc>
        <w:tc>
          <w:tcPr>
            <w:tcW w:w="1979" w:type="dxa"/>
          </w:tcPr>
          <w:p w14:paraId="427F54BD" w14:textId="4E4B740F" w:rsidR="001335E0" w:rsidRDefault="00B663FA" w:rsidP="000823F2">
            <w:r>
              <w:lastRenderedPageBreak/>
              <w:t>Ликвидатор</w:t>
            </w:r>
          </w:p>
          <w:p w14:paraId="29E2A676" w14:textId="7885072F" w:rsidR="001335E0" w:rsidRPr="00BF0392" w:rsidRDefault="001335E0" w:rsidP="000823F2"/>
        </w:tc>
        <w:tc>
          <w:tcPr>
            <w:tcW w:w="3164" w:type="dxa"/>
          </w:tcPr>
          <w:p w14:paraId="7718C180" w14:textId="77777777" w:rsidR="001335E0" w:rsidRPr="00BF0392" w:rsidRDefault="001335E0" w:rsidP="000823F2">
            <w:r w:rsidRPr="00F27976">
              <w:t xml:space="preserve">Вручение </w:t>
            </w:r>
            <w:r>
              <w:t>уведомлений</w:t>
            </w:r>
            <w:r w:rsidRPr="00F27976">
              <w:t xml:space="preserve"> под роспись</w:t>
            </w:r>
          </w:p>
        </w:tc>
        <w:tc>
          <w:tcPr>
            <w:tcW w:w="2792" w:type="dxa"/>
          </w:tcPr>
          <w:p w14:paraId="0BC43407" w14:textId="77777777" w:rsidR="001335E0" w:rsidRPr="00BF0392" w:rsidRDefault="001335E0" w:rsidP="000823F2">
            <w:r w:rsidRPr="00E71EA7">
              <w:t xml:space="preserve">ч. 2 статьи 180 ТК РФ </w:t>
            </w:r>
          </w:p>
          <w:p w14:paraId="010CB302" w14:textId="77777777" w:rsidR="001335E0" w:rsidRPr="00BF0392" w:rsidRDefault="001335E0" w:rsidP="000823F2"/>
        </w:tc>
      </w:tr>
      <w:tr w:rsidR="001335E0" w14:paraId="725375BE" w14:textId="77777777" w:rsidTr="000823F2">
        <w:tc>
          <w:tcPr>
            <w:tcW w:w="561" w:type="dxa"/>
          </w:tcPr>
          <w:p w14:paraId="1D96BFF0" w14:textId="26C1AE90" w:rsidR="001335E0" w:rsidRPr="00BF0392" w:rsidRDefault="00B663FA" w:rsidP="000823F2">
            <w:pPr>
              <w:jc w:val="both"/>
            </w:pPr>
            <w:r>
              <w:t>7</w:t>
            </w:r>
          </w:p>
        </w:tc>
        <w:tc>
          <w:tcPr>
            <w:tcW w:w="4501" w:type="dxa"/>
          </w:tcPr>
          <w:p w14:paraId="3B4E0BB7" w14:textId="77777777" w:rsidR="001335E0" w:rsidRPr="00BF0392" w:rsidRDefault="001335E0" w:rsidP="000823F2">
            <w:r w:rsidRPr="00F27976">
              <w:t xml:space="preserve">Уведомление </w:t>
            </w:r>
            <w:r>
              <w:t>службы занятости об увольнении работников в связи с ликвидацией учреждения</w:t>
            </w:r>
          </w:p>
        </w:tc>
        <w:tc>
          <w:tcPr>
            <w:tcW w:w="2024" w:type="dxa"/>
          </w:tcPr>
          <w:p w14:paraId="3C2447CB" w14:textId="77777777" w:rsidR="001335E0" w:rsidRPr="00F27976" w:rsidRDefault="001335E0" w:rsidP="000823F2">
            <w:r w:rsidRPr="00F27976">
              <w:t xml:space="preserve">Незамедлительно после принятия </w:t>
            </w:r>
          </w:p>
          <w:p w14:paraId="56E30831" w14:textId="77777777" w:rsidR="001335E0" w:rsidRPr="00BF0392" w:rsidRDefault="001335E0" w:rsidP="000823F2">
            <w:r w:rsidRPr="00F27976">
              <w:t>решения о ликвидации</w:t>
            </w:r>
          </w:p>
        </w:tc>
        <w:tc>
          <w:tcPr>
            <w:tcW w:w="1979" w:type="dxa"/>
          </w:tcPr>
          <w:p w14:paraId="5EBE2AA6" w14:textId="6A98CA1C" w:rsidR="001335E0" w:rsidRDefault="00B663FA" w:rsidP="000823F2">
            <w:r>
              <w:t>Ликвидатор</w:t>
            </w:r>
          </w:p>
          <w:p w14:paraId="4076FCE5" w14:textId="77777777" w:rsidR="001335E0" w:rsidRPr="00BF0392" w:rsidRDefault="001335E0" w:rsidP="000823F2"/>
        </w:tc>
        <w:tc>
          <w:tcPr>
            <w:tcW w:w="3164" w:type="dxa"/>
          </w:tcPr>
          <w:p w14:paraId="2FD0A7D2" w14:textId="77777777" w:rsidR="001335E0" w:rsidRPr="00BF0392" w:rsidRDefault="001335E0" w:rsidP="000823F2">
            <w:proofErr w:type="gramStart"/>
            <w:r>
              <w:t>В</w:t>
            </w:r>
            <w:r w:rsidRPr="00C41BBC">
              <w:t>озможно</w:t>
            </w:r>
            <w:proofErr w:type="gramEnd"/>
            <w:r w:rsidRPr="00C41BBC">
              <w:t xml:space="preserve"> </w:t>
            </w:r>
            <w:proofErr w:type="spellStart"/>
            <w:r w:rsidRPr="00C41BBC">
              <w:t>электронно</w:t>
            </w:r>
            <w:proofErr w:type="spellEnd"/>
            <w:r w:rsidRPr="00C41BBC">
              <w:t xml:space="preserve"> в личном кабинете </w:t>
            </w:r>
            <w:r>
              <w:t xml:space="preserve">учреждения </w:t>
            </w:r>
            <w:r w:rsidRPr="00F27976">
              <w:t>на портале «Работа России»</w:t>
            </w:r>
          </w:p>
        </w:tc>
        <w:tc>
          <w:tcPr>
            <w:tcW w:w="2792" w:type="dxa"/>
          </w:tcPr>
          <w:p w14:paraId="72C2F9D4" w14:textId="77777777" w:rsidR="001335E0" w:rsidRPr="00F27976" w:rsidRDefault="001335E0" w:rsidP="000823F2">
            <w:r w:rsidRPr="00F27976">
              <w:t xml:space="preserve">п. 2 ст. 25 Закон РФ от 19.04.1991 № 1032-1 </w:t>
            </w:r>
          </w:p>
          <w:p w14:paraId="3CF7325A" w14:textId="77777777" w:rsidR="001335E0" w:rsidRPr="00BF0392" w:rsidRDefault="001335E0" w:rsidP="000823F2">
            <w:r w:rsidRPr="00F27976">
              <w:t>«О занятости населения в Российской Федерации»</w:t>
            </w:r>
          </w:p>
        </w:tc>
      </w:tr>
      <w:tr w:rsidR="001335E0" w14:paraId="5B9E0EB8" w14:textId="77777777" w:rsidTr="000823F2">
        <w:tc>
          <w:tcPr>
            <w:tcW w:w="561" w:type="dxa"/>
          </w:tcPr>
          <w:p w14:paraId="06D8EC11" w14:textId="4DE0DB53" w:rsidR="001335E0" w:rsidRPr="00BF0392" w:rsidRDefault="00B663FA" w:rsidP="000823F2">
            <w:pPr>
              <w:jc w:val="both"/>
            </w:pPr>
            <w:r>
              <w:t>8</w:t>
            </w:r>
          </w:p>
        </w:tc>
        <w:tc>
          <w:tcPr>
            <w:tcW w:w="4501" w:type="dxa"/>
          </w:tcPr>
          <w:p w14:paraId="4AE50D56" w14:textId="77777777" w:rsidR="001335E0" w:rsidRPr="00BF0392" w:rsidRDefault="001335E0" w:rsidP="000823F2">
            <w:r>
              <w:t>Увольнение работников в соответствии с ТК РФ</w:t>
            </w:r>
          </w:p>
        </w:tc>
        <w:tc>
          <w:tcPr>
            <w:tcW w:w="2024" w:type="dxa"/>
          </w:tcPr>
          <w:p w14:paraId="503D68D1" w14:textId="77777777" w:rsidR="001335E0" w:rsidRDefault="001335E0" w:rsidP="000823F2">
            <w:r>
              <w:t xml:space="preserve">По истечении двух месяцев с момента вручения уведомления </w:t>
            </w:r>
          </w:p>
          <w:p w14:paraId="5EEB0C31" w14:textId="7B4E4B93" w:rsidR="001335E0" w:rsidRPr="00BF0392" w:rsidRDefault="001335E0" w:rsidP="000823F2"/>
        </w:tc>
        <w:tc>
          <w:tcPr>
            <w:tcW w:w="1979" w:type="dxa"/>
          </w:tcPr>
          <w:p w14:paraId="7A3F8DB6" w14:textId="2E69CBE4" w:rsidR="001335E0" w:rsidRDefault="00B663FA" w:rsidP="000823F2">
            <w:r>
              <w:t>Ликвидатор</w:t>
            </w:r>
          </w:p>
          <w:p w14:paraId="732C7E1E" w14:textId="22719AD9" w:rsidR="001335E0" w:rsidRPr="00BF0392" w:rsidRDefault="001335E0" w:rsidP="000823F2"/>
        </w:tc>
        <w:tc>
          <w:tcPr>
            <w:tcW w:w="3164" w:type="dxa"/>
          </w:tcPr>
          <w:p w14:paraId="0CEF409C" w14:textId="77777777" w:rsidR="001335E0" w:rsidRPr="00BF0392" w:rsidRDefault="001335E0" w:rsidP="000823F2"/>
        </w:tc>
        <w:tc>
          <w:tcPr>
            <w:tcW w:w="2792" w:type="dxa"/>
          </w:tcPr>
          <w:p w14:paraId="518E4FF3" w14:textId="77777777" w:rsidR="001335E0" w:rsidRPr="00BF0392" w:rsidRDefault="001335E0" w:rsidP="000823F2"/>
        </w:tc>
      </w:tr>
      <w:tr w:rsidR="001335E0" w14:paraId="3CA1E647" w14:textId="77777777" w:rsidTr="000823F2">
        <w:tc>
          <w:tcPr>
            <w:tcW w:w="561" w:type="dxa"/>
          </w:tcPr>
          <w:p w14:paraId="59A782D5" w14:textId="433C39DF" w:rsidR="001335E0" w:rsidRDefault="00B663FA" w:rsidP="000823F2">
            <w:pPr>
              <w:jc w:val="both"/>
            </w:pPr>
            <w:r>
              <w:t>9</w:t>
            </w:r>
          </w:p>
        </w:tc>
        <w:tc>
          <w:tcPr>
            <w:tcW w:w="4501" w:type="dxa"/>
          </w:tcPr>
          <w:p w14:paraId="0A5304FE" w14:textId="77777777" w:rsidR="001335E0" w:rsidRPr="00A962B4" w:rsidRDefault="001335E0" w:rsidP="000823F2">
            <w:r w:rsidRPr="00BA6318">
              <w:t>Уведомление</w:t>
            </w:r>
            <w:r>
              <w:t xml:space="preserve"> кредиторов учреждения о ликвидации учреждения</w:t>
            </w:r>
          </w:p>
        </w:tc>
        <w:tc>
          <w:tcPr>
            <w:tcW w:w="2024" w:type="dxa"/>
          </w:tcPr>
          <w:p w14:paraId="2DF32F0F" w14:textId="77777777" w:rsidR="001335E0" w:rsidRPr="00BA6318" w:rsidRDefault="001335E0" w:rsidP="000823F2">
            <w:r w:rsidRPr="00BA6318">
              <w:t xml:space="preserve">В течение </w:t>
            </w:r>
            <w:r>
              <w:t>10-ти</w:t>
            </w:r>
            <w:r w:rsidRPr="00BA6318">
              <w:t xml:space="preserve"> рабочих</w:t>
            </w:r>
          </w:p>
          <w:p w14:paraId="6561216C" w14:textId="77777777" w:rsidR="001335E0" w:rsidRPr="00BA6318" w:rsidRDefault="001335E0" w:rsidP="000823F2">
            <w:r w:rsidRPr="00BA6318">
              <w:t>дней после даты</w:t>
            </w:r>
          </w:p>
          <w:p w14:paraId="5A4C174E" w14:textId="77777777" w:rsidR="001335E0" w:rsidRPr="00BA6318" w:rsidRDefault="001335E0" w:rsidP="000823F2">
            <w:r w:rsidRPr="00BA6318">
              <w:t>принятия постановления</w:t>
            </w:r>
          </w:p>
          <w:p w14:paraId="3426FAD5" w14:textId="7FB58759" w:rsidR="001335E0" w:rsidRDefault="001335E0" w:rsidP="000823F2">
            <w:r w:rsidRPr="00BA6318">
              <w:t xml:space="preserve">До </w:t>
            </w:r>
            <w:r w:rsidR="00964C28">
              <w:t>2</w:t>
            </w:r>
            <w:r w:rsidR="007F4EA2">
              <w:t>5</w:t>
            </w:r>
            <w:r>
              <w:t>.</w:t>
            </w:r>
            <w:r w:rsidR="00B663FA">
              <w:t>11</w:t>
            </w:r>
            <w:r w:rsidRPr="00BA6318">
              <w:t>.2024</w:t>
            </w:r>
          </w:p>
        </w:tc>
        <w:tc>
          <w:tcPr>
            <w:tcW w:w="1979" w:type="dxa"/>
          </w:tcPr>
          <w:p w14:paraId="56717BA5" w14:textId="7610905A" w:rsidR="001335E0" w:rsidRPr="003F0831" w:rsidRDefault="00B663FA" w:rsidP="000823F2">
            <w:proofErr w:type="spellStart"/>
            <w:r>
              <w:t>Ликвидадор</w:t>
            </w:r>
            <w:proofErr w:type="spellEnd"/>
          </w:p>
        </w:tc>
        <w:tc>
          <w:tcPr>
            <w:tcW w:w="3164" w:type="dxa"/>
          </w:tcPr>
          <w:p w14:paraId="5AA1409B" w14:textId="77777777" w:rsidR="001335E0" w:rsidRPr="00AF2691" w:rsidRDefault="001335E0" w:rsidP="000823F2">
            <w:r>
              <w:t xml:space="preserve">Письменное уведомление кредиторов </w:t>
            </w:r>
            <w:r w:rsidRPr="00AF2691">
              <w:t xml:space="preserve">о ликвидации </w:t>
            </w:r>
          </w:p>
          <w:p w14:paraId="77386813" w14:textId="77777777" w:rsidR="001335E0" w:rsidRDefault="001335E0" w:rsidP="000823F2">
            <w:r>
              <w:t>учреждения</w:t>
            </w:r>
          </w:p>
          <w:p w14:paraId="49FDA513" w14:textId="77777777" w:rsidR="001335E0" w:rsidRPr="003F0831" w:rsidRDefault="001335E0" w:rsidP="000823F2">
            <w:r>
              <w:t>(в</w:t>
            </w:r>
            <w:r w:rsidRPr="00AF2691">
              <w:t xml:space="preserve">озможно </w:t>
            </w:r>
            <w:proofErr w:type="spellStart"/>
            <w:r w:rsidRPr="00AF2691">
              <w:t>электронно</w:t>
            </w:r>
            <w:proofErr w:type="spellEnd"/>
            <w:r w:rsidRPr="00AF2691">
              <w:t xml:space="preserve"> в личном кабинете </w:t>
            </w:r>
            <w:r>
              <w:t>СЭД, который используется ликвидируемым учреждением)</w:t>
            </w:r>
          </w:p>
        </w:tc>
        <w:tc>
          <w:tcPr>
            <w:tcW w:w="2792" w:type="dxa"/>
          </w:tcPr>
          <w:p w14:paraId="22B2B3A1" w14:textId="77777777" w:rsidR="001335E0" w:rsidRPr="003F0831" w:rsidRDefault="001335E0" w:rsidP="000823F2">
            <w:r w:rsidRPr="00AF2691">
              <w:t>ст. 63 ГК РФ</w:t>
            </w:r>
          </w:p>
        </w:tc>
      </w:tr>
      <w:tr w:rsidR="001335E0" w14:paraId="57533282" w14:textId="77777777" w:rsidTr="000823F2">
        <w:trPr>
          <w:trHeight w:val="2449"/>
        </w:trPr>
        <w:tc>
          <w:tcPr>
            <w:tcW w:w="561" w:type="dxa"/>
          </w:tcPr>
          <w:p w14:paraId="2A0C13E0" w14:textId="6829B9B5" w:rsidR="001335E0" w:rsidRPr="00BF0392" w:rsidRDefault="00B663FA" w:rsidP="000823F2">
            <w:pPr>
              <w:jc w:val="both"/>
            </w:pPr>
            <w:r>
              <w:t>10</w:t>
            </w:r>
          </w:p>
        </w:tc>
        <w:tc>
          <w:tcPr>
            <w:tcW w:w="4501" w:type="dxa"/>
          </w:tcPr>
          <w:p w14:paraId="2C63494D" w14:textId="77777777" w:rsidR="001335E0" w:rsidRPr="00A962B4" w:rsidRDefault="001335E0" w:rsidP="000823F2">
            <w:r w:rsidRPr="00A962B4">
              <w:t xml:space="preserve">Принятие мер по выявлению дебиторов и кредиторов учреждения, </w:t>
            </w:r>
          </w:p>
          <w:p w14:paraId="77FFC90A" w14:textId="77777777" w:rsidR="001335E0" w:rsidRPr="00BF0392" w:rsidRDefault="001335E0" w:rsidP="000823F2">
            <w:r w:rsidRPr="00A962B4">
              <w:t>принятие мер к получ</w:t>
            </w:r>
            <w:r>
              <w:t>ению дебиторской задолженности</w:t>
            </w:r>
          </w:p>
          <w:p w14:paraId="2AD07C12" w14:textId="77777777" w:rsidR="001335E0" w:rsidRPr="00BF0392" w:rsidRDefault="001335E0" w:rsidP="000823F2"/>
        </w:tc>
        <w:tc>
          <w:tcPr>
            <w:tcW w:w="2024" w:type="dxa"/>
          </w:tcPr>
          <w:p w14:paraId="1B3486B3" w14:textId="5308BDEC" w:rsidR="001335E0" w:rsidRDefault="001335E0" w:rsidP="000823F2">
            <w:r>
              <w:t xml:space="preserve">До </w:t>
            </w:r>
            <w:r w:rsidR="007F4EA2">
              <w:t>26</w:t>
            </w:r>
            <w:r>
              <w:t>.0</w:t>
            </w:r>
            <w:r w:rsidR="00B663FA">
              <w:t>1</w:t>
            </w:r>
            <w:r>
              <w:t>.202</w:t>
            </w:r>
            <w:r w:rsidR="00B663FA">
              <w:t>5</w:t>
            </w:r>
            <w:r>
              <w:t xml:space="preserve"> -</w:t>
            </w:r>
          </w:p>
          <w:p w14:paraId="4920316E" w14:textId="77777777" w:rsidR="001335E0" w:rsidRPr="00BF0392" w:rsidRDefault="001335E0" w:rsidP="000823F2">
            <w:r>
              <w:t>срок, в течение которого кредиторы могут предъявлять требования</w:t>
            </w:r>
          </w:p>
        </w:tc>
        <w:tc>
          <w:tcPr>
            <w:tcW w:w="1979" w:type="dxa"/>
          </w:tcPr>
          <w:p w14:paraId="73152FD6" w14:textId="126E68A2" w:rsidR="001335E0" w:rsidRPr="00BF0392" w:rsidRDefault="00B663FA" w:rsidP="000823F2">
            <w:r>
              <w:t>Ликвидатор</w:t>
            </w:r>
          </w:p>
        </w:tc>
        <w:tc>
          <w:tcPr>
            <w:tcW w:w="3164" w:type="dxa"/>
          </w:tcPr>
          <w:p w14:paraId="0ED90DA5" w14:textId="0097D9C2" w:rsidR="001335E0" w:rsidRPr="003F0831" w:rsidRDefault="00B663FA" w:rsidP="000823F2">
            <w:r>
              <w:t>Ликвидатор</w:t>
            </w:r>
            <w:r w:rsidR="001335E0" w:rsidRPr="003F0831">
              <w:t xml:space="preserve"> </w:t>
            </w:r>
          </w:p>
          <w:p w14:paraId="37ED31CF" w14:textId="77777777" w:rsidR="001335E0" w:rsidRPr="003F0831" w:rsidRDefault="001335E0" w:rsidP="000823F2">
            <w:r w:rsidRPr="003F0831">
              <w:t xml:space="preserve">принимает меры к выявлению кредиторов и получению дебиторской </w:t>
            </w:r>
          </w:p>
          <w:p w14:paraId="219C94E3" w14:textId="77777777" w:rsidR="001335E0" w:rsidRPr="00BF0392" w:rsidRDefault="001335E0" w:rsidP="000823F2">
            <w:r w:rsidRPr="003F0831">
              <w:t>задолженности</w:t>
            </w:r>
            <w:r>
              <w:t>, направляет дебиторам требования о выплате денежных средств, проводит мероприятия по взысканию</w:t>
            </w:r>
          </w:p>
        </w:tc>
        <w:tc>
          <w:tcPr>
            <w:tcW w:w="2792" w:type="dxa"/>
          </w:tcPr>
          <w:p w14:paraId="0F089545" w14:textId="77777777" w:rsidR="001335E0" w:rsidRPr="00BF0392" w:rsidRDefault="001335E0" w:rsidP="000823F2">
            <w:r w:rsidRPr="003F0831">
              <w:t>ст. 63 ГК РФ</w:t>
            </w:r>
          </w:p>
        </w:tc>
      </w:tr>
      <w:tr w:rsidR="001335E0" w14:paraId="6246BF97" w14:textId="77777777" w:rsidTr="000823F2">
        <w:tc>
          <w:tcPr>
            <w:tcW w:w="561" w:type="dxa"/>
          </w:tcPr>
          <w:p w14:paraId="2DC59924" w14:textId="71592D97" w:rsidR="001335E0" w:rsidRPr="00BF0392" w:rsidRDefault="001335E0" w:rsidP="00122E91">
            <w:pPr>
              <w:jc w:val="both"/>
            </w:pPr>
            <w:r>
              <w:lastRenderedPageBreak/>
              <w:t>1</w:t>
            </w:r>
            <w:r w:rsidR="00B663FA">
              <w:t>1</w:t>
            </w:r>
          </w:p>
        </w:tc>
        <w:tc>
          <w:tcPr>
            <w:tcW w:w="4501" w:type="dxa"/>
          </w:tcPr>
          <w:p w14:paraId="1090D3D8" w14:textId="77777777" w:rsidR="001335E0" w:rsidRPr="00696687" w:rsidRDefault="001335E0" w:rsidP="000823F2">
            <w:r w:rsidRPr="00696687">
              <w:t>Проведение инвентар</w:t>
            </w:r>
            <w:r>
              <w:t xml:space="preserve">изации имущества и обязательств </w:t>
            </w:r>
            <w:r w:rsidRPr="00696687">
              <w:t xml:space="preserve">ликвидируемого </w:t>
            </w:r>
            <w:r>
              <w:t xml:space="preserve">учреждения </w:t>
            </w:r>
          </w:p>
          <w:p w14:paraId="1F1BD02D" w14:textId="77777777" w:rsidR="001335E0" w:rsidRPr="00BF0392" w:rsidRDefault="001335E0" w:rsidP="000823F2"/>
        </w:tc>
        <w:tc>
          <w:tcPr>
            <w:tcW w:w="2024" w:type="dxa"/>
          </w:tcPr>
          <w:p w14:paraId="090E0580" w14:textId="77777777" w:rsidR="001335E0" w:rsidRPr="00696687" w:rsidRDefault="001335E0" w:rsidP="000823F2">
            <w:r w:rsidRPr="00696687">
              <w:t xml:space="preserve">До даты составления </w:t>
            </w:r>
          </w:p>
          <w:p w14:paraId="79F5A6FC" w14:textId="77777777" w:rsidR="001335E0" w:rsidRPr="00696687" w:rsidRDefault="001335E0" w:rsidP="000823F2">
            <w:r w:rsidRPr="00696687">
              <w:t xml:space="preserve">промежуточного ликвидационного </w:t>
            </w:r>
          </w:p>
          <w:p w14:paraId="6014072F" w14:textId="77777777" w:rsidR="001335E0" w:rsidRPr="00BF0392" w:rsidRDefault="001335E0" w:rsidP="000823F2">
            <w:r w:rsidRPr="00696687">
              <w:t>баланса</w:t>
            </w:r>
          </w:p>
        </w:tc>
        <w:tc>
          <w:tcPr>
            <w:tcW w:w="1979" w:type="dxa"/>
          </w:tcPr>
          <w:p w14:paraId="7B6476CE" w14:textId="4D458E1C" w:rsidR="001335E0" w:rsidRPr="00BF0392" w:rsidRDefault="00B663FA" w:rsidP="000823F2">
            <w:r>
              <w:t>Ликвидатор</w:t>
            </w:r>
          </w:p>
        </w:tc>
        <w:tc>
          <w:tcPr>
            <w:tcW w:w="3164" w:type="dxa"/>
          </w:tcPr>
          <w:p w14:paraId="582EA9C8" w14:textId="77777777" w:rsidR="001335E0" w:rsidRPr="00696687" w:rsidRDefault="001335E0" w:rsidP="000823F2">
            <w:r w:rsidRPr="00696687">
              <w:t>Провести инвентаризацию имущества ликвидируемого</w:t>
            </w:r>
          </w:p>
          <w:p w14:paraId="11343BB2" w14:textId="77777777" w:rsidR="001335E0" w:rsidRDefault="001335E0" w:rsidP="000823F2">
            <w:r w:rsidRPr="00696687">
              <w:t>предприятия, всех активов</w:t>
            </w:r>
            <w:r>
              <w:t>,</w:t>
            </w:r>
            <w:r w:rsidRPr="00696687">
              <w:t xml:space="preserve"> </w:t>
            </w:r>
            <w:r>
              <w:t>денежных и бюджетных</w:t>
            </w:r>
            <w:r w:rsidRPr="00696687">
              <w:t xml:space="preserve"> обязательств,</w:t>
            </w:r>
            <w:r>
              <w:t xml:space="preserve"> провести сверку с налоговыми органами, внебюджетными фондами и т.д.</w:t>
            </w:r>
          </w:p>
          <w:p w14:paraId="1BE2CD92" w14:textId="77777777" w:rsidR="001335E0" w:rsidRPr="00696687" w:rsidRDefault="001335E0" w:rsidP="000823F2">
            <w:r>
              <w:t>Инвентаризация носит обязательный характер.</w:t>
            </w:r>
          </w:p>
          <w:p w14:paraId="66F50C77" w14:textId="77777777" w:rsidR="001335E0" w:rsidRPr="00696687" w:rsidRDefault="001335E0" w:rsidP="000823F2">
            <w:r>
              <w:t>П</w:t>
            </w:r>
            <w:r w:rsidRPr="00696687">
              <w:t>одготовить сведени</w:t>
            </w:r>
            <w:r>
              <w:t>я</w:t>
            </w:r>
            <w:r w:rsidRPr="00696687">
              <w:t xml:space="preserve"> о размерах и составе активов</w:t>
            </w:r>
          </w:p>
          <w:p w14:paraId="61EC146F" w14:textId="77777777" w:rsidR="001335E0" w:rsidRPr="00BF0392" w:rsidRDefault="001335E0" w:rsidP="000823F2">
            <w:r w:rsidRPr="00696687">
              <w:t>ликвидируемого учреждения</w:t>
            </w:r>
          </w:p>
        </w:tc>
        <w:tc>
          <w:tcPr>
            <w:tcW w:w="2792" w:type="dxa"/>
          </w:tcPr>
          <w:p w14:paraId="38D8D30C" w14:textId="77777777" w:rsidR="001335E0" w:rsidRPr="00696687" w:rsidRDefault="001335E0" w:rsidP="000823F2">
            <w:r w:rsidRPr="00696687">
              <w:t xml:space="preserve">Методические указания, утвержденные приказом Минфина России от </w:t>
            </w:r>
          </w:p>
          <w:p w14:paraId="71253C56" w14:textId="77777777" w:rsidR="001335E0" w:rsidRDefault="001335E0" w:rsidP="000823F2">
            <w:r w:rsidRPr="00696687">
              <w:t>13.06.1995 № 49</w:t>
            </w:r>
            <w:r>
              <w:t xml:space="preserve">, </w:t>
            </w:r>
          </w:p>
          <w:p w14:paraId="3C88AC4C" w14:textId="77777777" w:rsidR="001335E0" w:rsidRPr="00BF0392" w:rsidRDefault="001335E0" w:rsidP="000823F2">
            <w:r w:rsidRPr="00696687">
              <w:t>п. 80 Федерального стандарта, утвержденного приказом Минфина от 31.12.2016 № 256н</w:t>
            </w:r>
          </w:p>
        </w:tc>
      </w:tr>
      <w:tr w:rsidR="001335E0" w14:paraId="666B89E7" w14:textId="77777777" w:rsidTr="000823F2">
        <w:tc>
          <w:tcPr>
            <w:tcW w:w="561" w:type="dxa"/>
          </w:tcPr>
          <w:p w14:paraId="4F30F7D8" w14:textId="66C27EA1" w:rsidR="001335E0" w:rsidRPr="00BF0392" w:rsidRDefault="001335E0" w:rsidP="00122E91">
            <w:pPr>
              <w:jc w:val="both"/>
            </w:pPr>
            <w:r>
              <w:t>1</w:t>
            </w:r>
            <w:r w:rsidR="00B663FA">
              <w:t>2</w:t>
            </w:r>
          </w:p>
        </w:tc>
        <w:tc>
          <w:tcPr>
            <w:tcW w:w="4501" w:type="dxa"/>
          </w:tcPr>
          <w:p w14:paraId="24A0FA34" w14:textId="77777777" w:rsidR="001335E0" w:rsidRPr="004A27EF" w:rsidRDefault="001335E0" w:rsidP="000823F2">
            <w:r w:rsidRPr="004A27EF">
              <w:t>Составление промежу</w:t>
            </w:r>
            <w:r>
              <w:t>точного ликвидационного баланса</w:t>
            </w:r>
          </w:p>
          <w:p w14:paraId="4EAB6379" w14:textId="77777777" w:rsidR="001335E0" w:rsidRPr="00BF0392" w:rsidRDefault="001335E0" w:rsidP="000823F2"/>
        </w:tc>
        <w:tc>
          <w:tcPr>
            <w:tcW w:w="2024" w:type="dxa"/>
          </w:tcPr>
          <w:p w14:paraId="2013F6D8" w14:textId="77777777" w:rsidR="001335E0" w:rsidRPr="00062BEF" w:rsidRDefault="001335E0" w:rsidP="000823F2">
            <w:r w:rsidRPr="00836600">
              <w:t xml:space="preserve">В течение 10-ти дней после </w:t>
            </w:r>
            <w:r w:rsidRPr="00062BEF">
              <w:t xml:space="preserve">окончания срока для предъявления </w:t>
            </w:r>
          </w:p>
          <w:p w14:paraId="38F186CC" w14:textId="77777777" w:rsidR="001335E0" w:rsidRPr="00BF0392" w:rsidRDefault="001335E0" w:rsidP="000823F2">
            <w:r w:rsidRPr="00062BEF">
              <w:t>требований кредиторами</w:t>
            </w:r>
          </w:p>
        </w:tc>
        <w:tc>
          <w:tcPr>
            <w:tcW w:w="1979" w:type="dxa"/>
          </w:tcPr>
          <w:p w14:paraId="6C7D4488" w14:textId="4014753C" w:rsidR="001335E0" w:rsidRPr="00BF0392" w:rsidRDefault="00B663FA" w:rsidP="000823F2">
            <w:r>
              <w:t>Ликвидатор</w:t>
            </w:r>
          </w:p>
        </w:tc>
        <w:tc>
          <w:tcPr>
            <w:tcW w:w="3164" w:type="dxa"/>
          </w:tcPr>
          <w:p w14:paraId="1CBB092C" w14:textId="77777777" w:rsidR="001335E0" w:rsidRPr="00062BEF" w:rsidRDefault="001335E0" w:rsidP="000823F2">
            <w:r w:rsidRPr="00062BEF">
              <w:t xml:space="preserve">Промежуточный ликвидационный баланс содержит сведения о составе </w:t>
            </w:r>
          </w:p>
          <w:p w14:paraId="4E5BA8E3" w14:textId="77777777" w:rsidR="001335E0" w:rsidRPr="00062BEF" w:rsidRDefault="001335E0" w:rsidP="000823F2">
            <w:r w:rsidRPr="00062BEF">
              <w:t xml:space="preserve">имущества ликвидируемого юридического лица, перечне предъявленных </w:t>
            </w:r>
          </w:p>
          <w:p w14:paraId="2D6AE661" w14:textId="77777777" w:rsidR="001335E0" w:rsidRPr="00062BEF" w:rsidRDefault="001335E0" w:rsidP="000823F2">
            <w:r w:rsidRPr="00062BEF">
              <w:t>кредиторами требований, а также о результатах их рассмотрения.</w:t>
            </w:r>
          </w:p>
          <w:p w14:paraId="7914EFE0" w14:textId="77777777" w:rsidR="001335E0" w:rsidRPr="00062BEF" w:rsidRDefault="001335E0" w:rsidP="000823F2">
            <w:r w:rsidRPr="00062BEF">
              <w:t xml:space="preserve">Показатели промежуточного ликвидационного баланса подтверждаются </w:t>
            </w:r>
          </w:p>
          <w:p w14:paraId="33436002" w14:textId="77777777" w:rsidR="001335E0" w:rsidRDefault="001335E0" w:rsidP="000823F2">
            <w:r w:rsidRPr="00062BEF">
              <w:t>результатами инвентаризации имущества</w:t>
            </w:r>
            <w:r>
              <w:t>.</w:t>
            </w:r>
          </w:p>
          <w:p w14:paraId="3AC6FB7A" w14:textId="77777777" w:rsidR="001335E0" w:rsidRPr="00BF0392" w:rsidRDefault="001335E0" w:rsidP="000823F2">
            <w:r>
              <w:t xml:space="preserve"> </w:t>
            </w:r>
            <w:r w:rsidRPr="00DC043C">
              <w:t>Промежуточный ликвидационный баланс</w:t>
            </w:r>
            <w:r>
              <w:t xml:space="preserve"> представляется на </w:t>
            </w:r>
            <w:r>
              <w:lastRenderedPageBreak/>
              <w:t xml:space="preserve">утверждение Администрации </w:t>
            </w:r>
          </w:p>
        </w:tc>
        <w:tc>
          <w:tcPr>
            <w:tcW w:w="2792" w:type="dxa"/>
          </w:tcPr>
          <w:p w14:paraId="7EAA4D7C" w14:textId="77777777" w:rsidR="001335E0" w:rsidRPr="00BF0392" w:rsidRDefault="001335E0" w:rsidP="000823F2">
            <w:r w:rsidRPr="004A27EF">
              <w:lastRenderedPageBreak/>
              <w:t>ст. 63 ГК РФ</w:t>
            </w:r>
          </w:p>
        </w:tc>
      </w:tr>
      <w:tr w:rsidR="001335E0" w14:paraId="15B5AC5B" w14:textId="77777777" w:rsidTr="000823F2">
        <w:tc>
          <w:tcPr>
            <w:tcW w:w="561" w:type="dxa"/>
          </w:tcPr>
          <w:p w14:paraId="4696467F" w14:textId="3CD22304" w:rsidR="001335E0" w:rsidRPr="00BF0392" w:rsidRDefault="001335E0" w:rsidP="00122E91">
            <w:pPr>
              <w:jc w:val="both"/>
            </w:pPr>
            <w:r>
              <w:t>1</w:t>
            </w:r>
            <w:r w:rsidR="00B663FA">
              <w:t>3</w:t>
            </w:r>
          </w:p>
        </w:tc>
        <w:tc>
          <w:tcPr>
            <w:tcW w:w="4501" w:type="dxa"/>
          </w:tcPr>
          <w:p w14:paraId="0E1B5F57" w14:textId="77777777" w:rsidR="001335E0" w:rsidRPr="00BF0392" w:rsidRDefault="001335E0" w:rsidP="000823F2">
            <w:r w:rsidRPr="00836600">
              <w:t>Утверждение промежуточного ликвидационного баланса</w:t>
            </w:r>
          </w:p>
        </w:tc>
        <w:tc>
          <w:tcPr>
            <w:tcW w:w="2024" w:type="dxa"/>
          </w:tcPr>
          <w:p w14:paraId="4B2540FB" w14:textId="77777777" w:rsidR="001335E0" w:rsidRPr="00836600" w:rsidRDefault="001335E0" w:rsidP="000823F2">
            <w:r w:rsidRPr="00836600">
              <w:t xml:space="preserve">В течение </w:t>
            </w:r>
            <w:r>
              <w:t>10-ти</w:t>
            </w:r>
            <w:r w:rsidRPr="00836600">
              <w:t xml:space="preserve"> дней после </w:t>
            </w:r>
            <w:r>
              <w:t>представления</w:t>
            </w:r>
            <w:r w:rsidRPr="00836600">
              <w:t xml:space="preserve"> </w:t>
            </w:r>
          </w:p>
          <w:p w14:paraId="6F3AB5BF" w14:textId="77777777" w:rsidR="001335E0" w:rsidRPr="00836600" w:rsidRDefault="001335E0" w:rsidP="000823F2">
            <w:r w:rsidRPr="00836600">
              <w:t xml:space="preserve">промежуточного ликвидационного </w:t>
            </w:r>
          </w:p>
          <w:p w14:paraId="3A5B550D" w14:textId="77777777" w:rsidR="001335E0" w:rsidRPr="00BF0392" w:rsidRDefault="001335E0" w:rsidP="000823F2">
            <w:r w:rsidRPr="00836600">
              <w:t>баланса</w:t>
            </w:r>
          </w:p>
        </w:tc>
        <w:tc>
          <w:tcPr>
            <w:tcW w:w="1979" w:type="dxa"/>
          </w:tcPr>
          <w:p w14:paraId="5CDAA684" w14:textId="77777777" w:rsidR="001335E0" w:rsidRPr="00BF0392" w:rsidRDefault="001335E0" w:rsidP="000823F2">
            <w:r w:rsidRPr="00836600">
              <w:t>Глава Администрации</w:t>
            </w:r>
          </w:p>
        </w:tc>
        <w:tc>
          <w:tcPr>
            <w:tcW w:w="3164" w:type="dxa"/>
          </w:tcPr>
          <w:p w14:paraId="4B330B24" w14:textId="77777777" w:rsidR="001335E0" w:rsidRPr="00BF0392" w:rsidRDefault="001335E0" w:rsidP="000823F2"/>
        </w:tc>
        <w:tc>
          <w:tcPr>
            <w:tcW w:w="2792" w:type="dxa"/>
          </w:tcPr>
          <w:p w14:paraId="003F4138" w14:textId="77777777" w:rsidR="001335E0" w:rsidRPr="00BF0392" w:rsidRDefault="001335E0" w:rsidP="000823F2">
            <w:r w:rsidRPr="00836600">
              <w:t>ст. 63 ГК РФ</w:t>
            </w:r>
          </w:p>
        </w:tc>
      </w:tr>
      <w:tr w:rsidR="001335E0" w14:paraId="0669CE69" w14:textId="77777777" w:rsidTr="000823F2">
        <w:tc>
          <w:tcPr>
            <w:tcW w:w="561" w:type="dxa"/>
          </w:tcPr>
          <w:p w14:paraId="75A1DC93" w14:textId="6E1B2559" w:rsidR="001335E0" w:rsidRPr="00BF0392" w:rsidRDefault="001335E0" w:rsidP="00122E91">
            <w:pPr>
              <w:jc w:val="both"/>
            </w:pPr>
            <w:r>
              <w:t>1</w:t>
            </w:r>
            <w:r w:rsidR="00B663FA">
              <w:t>4</w:t>
            </w:r>
          </w:p>
        </w:tc>
        <w:tc>
          <w:tcPr>
            <w:tcW w:w="4501" w:type="dxa"/>
          </w:tcPr>
          <w:p w14:paraId="5D97E07A" w14:textId="77777777" w:rsidR="001335E0" w:rsidRPr="00BF0392" w:rsidRDefault="001335E0" w:rsidP="000823F2">
            <w:r w:rsidRPr="00836600">
              <w:t xml:space="preserve">Уведомление </w:t>
            </w:r>
            <w:r w:rsidRPr="005C2209">
              <w:t xml:space="preserve">налоговой службы Омской области </w:t>
            </w:r>
            <w:r w:rsidRPr="00836600">
              <w:t>о</w:t>
            </w:r>
            <w:r>
              <w:t xml:space="preserve"> </w:t>
            </w:r>
            <w:r w:rsidRPr="00836600">
              <w:t xml:space="preserve">составлении промежуточного ликвидационного баланса </w:t>
            </w:r>
          </w:p>
          <w:p w14:paraId="268B9C16" w14:textId="77777777" w:rsidR="001335E0" w:rsidRPr="00BF0392" w:rsidRDefault="001335E0" w:rsidP="000823F2"/>
        </w:tc>
        <w:tc>
          <w:tcPr>
            <w:tcW w:w="2024" w:type="dxa"/>
          </w:tcPr>
          <w:p w14:paraId="54EFC3D2" w14:textId="77777777" w:rsidR="001335E0" w:rsidRPr="00836600" w:rsidRDefault="001335E0" w:rsidP="000823F2">
            <w:r w:rsidRPr="00836600">
              <w:t xml:space="preserve">В течение десяти рабочих дней </w:t>
            </w:r>
          </w:p>
          <w:p w14:paraId="0D38223D" w14:textId="77777777" w:rsidR="001335E0" w:rsidRPr="00836600" w:rsidRDefault="001335E0" w:rsidP="000823F2">
            <w:r w:rsidRPr="00836600">
              <w:t xml:space="preserve">после составления </w:t>
            </w:r>
          </w:p>
          <w:p w14:paraId="3D86348F" w14:textId="77777777" w:rsidR="001335E0" w:rsidRPr="00836600" w:rsidRDefault="001335E0" w:rsidP="000823F2">
            <w:r w:rsidRPr="00836600">
              <w:t xml:space="preserve">промежуточного ликвидационного </w:t>
            </w:r>
          </w:p>
          <w:p w14:paraId="609B26D7" w14:textId="77777777" w:rsidR="001335E0" w:rsidRPr="00BF0392" w:rsidRDefault="001335E0" w:rsidP="000823F2">
            <w:r w:rsidRPr="00836600">
              <w:t>баланса</w:t>
            </w:r>
          </w:p>
        </w:tc>
        <w:tc>
          <w:tcPr>
            <w:tcW w:w="1979" w:type="dxa"/>
          </w:tcPr>
          <w:p w14:paraId="3B2DFE97" w14:textId="74A8D7FA" w:rsidR="001335E0" w:rsidRPr="00BF0392" w:rsidRDefault="00B663FA" w:rsidP="000823F2">
            <w:r>
              <w:t>Ликвидатор</w:t>
            </w:r>
          </w:p>
        </w:tc>
        <w:tc>
          <w:tcPr>
            <w:tcW w:w="3164" w:type="dxa"/>
          </w:tcPr>
          <w:p w14:paraId="6E8CC3B0" w14:textId="77777777" w:rsidR="001335E0" w:rsidRPr="00C41BBC" w:rsidRDefault="001335E0" w:rsidP="000823F2">
            <w:proofErr w:type="gramStart"/>
            <w:r>
              <w:t>В</w:t>
            </w:r>
            <w:r w:rsidRPr="00C41BBC">
              <w:t>озможно</w:t>
            </w:r>
            <w:proofErr w:type="gramEnd"/>
            <w:r w:rsidRPr="00C41BBC">
              <w:t xml:space="preserve"> </w:t>
            </w:r>
            <w:proofErr w:type="spellStart"/>
            <w:r w:rsidRPr="00C41BBC">
              <w:t>электронно</w:t>
            </w:r>
            <w:proofErr w:type="spellEnd"/>
            <w:r w:rsidRPr="00C41BBC">
              <w:t xml:space="preserve"> в личном кабинете юридического лица</w:t>
            </w:r>
            <w:r w:rsidRPr="00BF0392">
              <w:t xml:space="preserve"> </w:t>
            </w:r>
            <w:r>
              <w:t>с применением форм</w:t>
            </w:r>
            <w:r w:rsidRPr="00BF0392">
              <w:t>, утвержденным приложением № 5 к приказу ФНС России от 31.08.2020 N ЕД-7-14/617@ «Об утверждении форм и требований к оформлению документов, представляемых в регистрирующий орган при государственной регистрации юридических лиц, индивидуальных предпринимателей и крестьянских (фермерских) хозяйств</w:t>
            </w:r>
            <w:r>
              <w:t>»</w:t>
            </w:r>
          </w:p>
        </w:tc>
        <w:tc>
          <w:tcPr>
            <w:tcW w:w="2792" w:type="dxa"/>
          </w:tcPr>
          <w:p w14:paraId="293C392A" w14:textId="77777777" w:rsidR="001335E0" w:rsidRPr="00BF0392" w:rsidRDefault="001335E0" w:rsidP="000823F2">
            <w:r w:rsidRPr="00836600">
              <w:t>ст. 63 ГК РФ</w:t>
            </w:r>
          </w:p>
        </w:tc>
      </w:tr>
      <w:tr w:rsidR="001335E0" w14:paraId="56BFC9FA" w14:textId="77777777" w:rsidTr="000823F2">
        <w:tc>
          <w:tcPr>
            <w:tcW w:w="561" w:type="dxa"/>
          </w:tcPr>
          <w:p w14:paraId="242056EE" w14:textId="74DE271A" w:rsidR="001335E0" w:rsidRPr="00BF0392" w:rsidRDefault="001335E0" w:rsidP="00122E91">
            <w:pPr>
              <w:jc w:val="both"/>
            </w:pPr>
            <w:r>
              <w:t>1</w:t>
            </w:r>
            <w:r w:rsidR="00B663FA">
              <w:t>5</w:t>
            </w:r>
          </w:p>
        </w:tc>
        <w:tc>
          <w:tcPr>
            <w:tcW w:w="4501" w:type="dxa"/>
          </w:tcPr>
          <w:p w14:paraId="07B3B890" w14:textId="77777777" w:rsidR="001335E0" w:rsidRPr="00BF0392" w:rsidRDefault="001335E0" w:rsidP="000823F2">
            <w:r w:rsidRPr="006C1455">
              <w:t>Представление сведений в территориальный орган ПФР</w:t>
            </w:r>
          </w:p>
        </w:tc>
        <w:tc>
          <w:tcPr>
            <w:tcW w:w="2024" w:type="dxa"/>
          </w:tcPr>
          <w:p w14:paraId="14BC2676" w14:textId="77777777" w:rsidR="001335E0" w:rsidRPr="006C1455" w:rsidRDefault="001335E0" w:rsidP="000823F2">
            <w:r w:rsidRPr="006C1455">
              <w:t xml:space="preserve">В течении одного месяца со дня </w:t>
            </w:r>
          </w:p>
          <w:p w14:paraId="111C2E8C" w14:textId="77777777" w:rsidR="001335E0" w:rsidRPr="006C1455" w:rsidRDefault="001335E0" w:rsidP="000823F2">
            <w:r w:rsidRPr="006C1455">
              <w:t xml:space="preserve">утверждения промежуточного </w:t>
            </w:r>
          </w:p>
          <w:p w14:paraId="013274C0" w14:textId="77777777" w:rsidR="001335E0" w:rsidRPr="006C1455" w:rsidRDefault="001335E0" w:rsidP="000823F2">
            <w:r w:rsidRPr="006C1455">
              <w:t xml:space="preserve">ликвидационного </w:t>
            </w:r>
            <w:r w:rsidRPr="006C1455">
              <w:lastRenderedPageBreak/>
              <w:t xml:space="preserve">баланса, но не </w:t>
            </w:r>
          </w:p>
          <w:p w14:paraId="07B58C98" w14:textId="77777777" w:rsidR="001335E0" w:rsidRPr="006C1455" w:rsidRDefault="001335E0" w:rsidP="000823F2">
            <w:r w:rsidRPr="006C1455">
              <w:t xml:space="preserve">позднее дня предоставления в </w:t>
            </w:r>
          </w:p>
          <w:p w14:paraId="5ADF6874" w14:textId="77777777" w:rsidR="001335E0" w:rsidRPr="006C1455" w:rsidRDefault="001335E0" w:rsidP="000823F2">
            <w:r w:rsidRPr="006C1455">
              <w:t xml:space="preserve">регистрирующий орган </w:t>
            </w:r>
          </w:p>
          <w:p w14:paraId="47B70930" w14:textId="77777777" w:rsidR="001335E0" w:rsidRPr="006C1455" w:rsidRDefault="001335E0" w:rsidP="000823F2">
            <w:r w:rsidRPr="006C1455">
              <w:t xml:space="preserve">документов для государственной </w:t>
            </w:r>
          </w:p>
          <w:p w14:paraId="53E84CE7" w14:textId="77777777" w:rsidR="001335E0" w:rsidRPr="006C1455" w:rsidRDefault="001335E0" w:rsidP="000823F2">
            <w:r w:rsidRPr="006C1455">
              <w:t xml:space="preserve">регистрации при ликвидации </w:t>
            </w:r>
          </w:p>
          <w:p w14:paraId="11DB2B4A" w14:textId="77777777" w:rsidR="001335E0" w:rsidRPr="00BF0392" w:rsidRDefault="001335E0" w:rsidP="000823F2">
            <w:r w:rsidRPr="006C1455">
              <w:t xml:space="preserve">юридического лица, </w:t>
            </w:r>
            <w:r w:rsidRPr="00C00D9D">
              <w:rPr>
                <w:b/>
              </w:rPr>
              <w:t>указанных в п</w:t>
            </w:r>
            <w:r>
              <w:rPr>
                <w:b/>
              </w:rPr>
              <w:t>.</w:t>
            </w:r>
            <w:r w:rsidRPr="00C00D9D">
              <w:rPr>
                <w:b/>
              </w:rPr>
              <w:t xml:space="preserve"> 21</w:t>
            </w:r>
            <w:r>
              <w:rPr>
                <w:b/>
              </w:rPr>
              <w:t xml:space="preserve"> настоящего Порядка</w:t>
            </w:r>
          </w:p>
        </w:tc>
        <w:tc>
          <w:tcPr>
            <w:tcW w:w="1979" w:type="dxa"/>
          </w:tcPr>
          <w:p w14:paraId="62892BDC" w14:textId="7F06CA18" w:rsidR="001335E0" w:rsidRPr="00BF0392" w:rsidRDefault="00B663FA" w:rsidP="000823F2">
            <w:r>
              <w:lastRenderedPageBreak/>
              <w:t>Ликвидатор</w:t>
            </w:r>
          </w:p>
        </w:tc>
        <w:tc>
          <w:tcPr>
            <w:tcW w:w="3164" w:type="dxa"/>
          </w:tcPr>
          <w:p w14:paraId="43648E0F" w14:textId="77777777" w:rsidR="001335E0" w:rsidRPr="00BF0392" w:rsidRDefault="001335E0" w:rsidP="000823F2"/>
        </w:tc>
        <w:tc>
          <w:tcPr>
            <w:tcW w:w="2792" w:type="dxa"/>
          </w:tcPr>
          <w:p w14:paraId="03AAA7F3" w14:textId="77777777" w:rsidR="001335E0" w:rsidRPr="006C1455" w:rsidRDefault="001335E0" w:rsidP="000823F2">
            <w:proofErr w:type="spellStart"/>
            <w:r w:rsidRPr="006C1455">
              <w:t>пп</w:t>
            </w:r>
            <w:proofErr w:type="spellEnd"/>
            <w:r w:rsidRPr="006C1455">
              <w:t xml:space="preserve">. 1-8 п. 2 ст. 6 и п. 2 ст. 11 Федерального закона от 01.04.1996 № 27-ФЗ </w:t>
            </w:r>
          </w:p>
          <w:p w14:paraId="44F9C83B" w14:textId="77777777" w:rsidR="001335E0" w:rsidRPr="006C1455" w:rsidRDefault="001335E0" w:rsidP="000823F2">
            <w:r w:rsidRPr="006C1455">
              <w:t xml:space="preserve">«Об индивидуальном персонифицированном </w:t>
            </w:r>
            <w:r w:rsidRPr="006C1455">
              <w:lastRenderedPageBreak/>
              <w:t xml:space="preserve">учете в системе обязательного </w:t>
            </w:r>
          </w:p>
          <w:p w14:paraId="3D8346B1" w14:textId="77777777" w:rsidR="001335E0" w:rsidRDefault="001335E0" w:rsidP="000823F2">
            <w:r w:rsidRPr="006C1455">
              <w:t>пенсионного страхования»</w:t>
            </w:r>
            <w:r>
              <w:t>,</w:t>
            </w:r>
          </w:p>
          <w:p w14:paraId="703BC42C" w14:textId="77777777" w:rsidR="001335E0" w:rsidRPr="006C1455" w:rsidRDefault="001335E0" w:rsidP="000823F2">
            <w:r w:rsidRPr="006C1455">
              <w:t xml:space="preserve">ч. 4 ст. 9 Федерального </w:t>
            </w:r>
          </w:p>
          <w:p w14:paraId="3FE1BDF3" w14:textId="77777777" w:rsidR="001335E0" w:rsidRPr="006C1455" w:rsidRDefault="001335E0" w:rsidP="000823F2">
            <w:r w:rsidRPr="006C1455">
              <w:t xml:space="preserve">закона от 30.04.2008 № 56-ФЗ «О дополнительных страховых взносах на </w:t>
            </w:r>
          </w:p>
          <w:p w14:paraId="5240F7C1" w14:textId="77777777" w:rsidR="001335E0" w:rsidRPr="006C1455" w:rsidRDefault="001335E0" w:rsidP="000823F2">
            <w:r w:rsidRPr="006C1455">
              <w:t xml:space="preserve">накопительную пенсию и государственной поддержке формирования </w:t>
            </w:r>
          </w:p>
          <w:p w14:paraId="216D9735" w14:textId="77777777" w:rsidR="001335E0" w:rsidRPr="006C1455" w:rsidRDefault="001335E0" w:rsidP="000823F2">
            <w:r w:rsidRPr="006C1455">
              <w:t xml:space="preserve">пенсионных накоплений» на основании </w:t>
            </w:r>
            <w:proofErr w:type="spellStart"/>
            <w:r w:rsidRPr="006C1455">
              <w:t>пп</w:t>
            </w:r>
            <w:proofErr w:type="spellEnd"/>
            <w:r w:rsidRPr="006C1455">
              <w:t xml:space="preserve">. «г» п. 1 ст. 21 Закона о </w:t>
            </w:r>
          </w:p>
          <w:p w14:paraId="044E9BE8" w14:textId="77777777" w:rsidR="001335E0" w:rsidRPr="00BF0392" w:rsidRDefault="001335E0" w:rsidP="000823F2">
            <w:r w:rsidRPr="006C1455">
              <w:t>госрегистрации</w:t>
            </w:r>
          </w:p>
        </w:tc>
      </w:tr>
      <w:tr w:rsidR="001335E0" w14:paraId="2E138E03" w14:textId="77777777" w:rsidTr="000823F2">
        <w:tc>
          <w:tcPr>
            <w:tcW w:w="561" w:type="dxa"/>
          </w:tcPr>
          <w:p w14:paraId="16B46C97" w14:textId="61C743C1" w:rsidR="001335E0" w:rsidRPr="00BF0392" w:rsidRDefault="00122E91" w:rsidP="000823F2">
            <w:pPr>
              <w:jc w:val="both"/>
            </w:pPr>
            <w:r>
              <w:lastRenderedPageBreak/>
              <w:t>1</w:t>
            </w:r>
            <w:r w:rsidR="00B663FA">
              <w:t>6</w:t>
            </w:r>
          </w:p>
        </w:tc>
        <w:tc>
          <w:tcPr>
            <w:tcW w:w="4501" w:type="dxa"/>
          </w:tcPr>
          <w:p w14:paraId="22B69E7F" w14:textId="77777777" w:rsidR="001335E0" w:rsidRPr="006C1455" w:rsidRDefault="001335E0" w:rsidP="000823F2">
            <w:r w:rsidRPr="006C1455">
              <w:t>Удовл</w:t>
            </w:r>
            <w:r>
              <w:t>етворение требований кредиторов</w:t>
            </w:r>
          </w:p>
          <w:p w14:paraId="52EB261B" w14:textId="77777777" w:rsidR="001335E0" w:rsidRPr="00BF0392" w:rsidRDefault="001335E0" w:rsidP="000823F2"/>
        </w:tc>
        <w:tc>
          <w:tcPr>
            <w:tcW w:w="2024" w:type="dxa"/>
          </w:tcPr>
          <w:p w14:paraId="2221CDF3" w14:textId="77777777" w:rsidR="001335E0" w:rsidRPr="00C52211" w:rsidRDefault="001335E0" w:rsidP="000823F2">
            <w:r w:rsidRPr="00C52211">
              <w:t xml:space="preserve">В течение </w:t>
            </w:r>
            <w:r>
              <w:t>2-х</w:t>
            </w:r>
            <w:r w:rsidRPr="00C52211">
              <w:t xml:space="preserve"> месяц</w:t>
            </w:r>
            <w:r>
              <w:t>ев</w:t>
            </w:r>
            <w:r w:rsidRPr="00C52211">
              <w:t xml:space="preserve"> со дня </w:t>
            </w:r>
          </w:p>
          <w:p w14:paraId="05E6AB96" w14:textId="77777777" w:rsidR="001335E0" w:rsidRPr="00C52211" w:rsidRDefault="001335E0" w:rsidP="000823F2">
            <w:r w:rsidRPr="00C52211">
              <w:t xml:space="preserve">утверждения промежуточного </w:t>
            </w:r>
          </w:p>
          <w:p w14:paraId="7D5157D4" w14:textId="77777777" w:rsidR="001335E0" w:rsidRPr="00BF0392" w:rsidRDefault="001335E0" w:rsidP="000823F2">
            <w:r w:rsidRPr="00C52211">
              <w:t>ликвидационного баланса</w:t>
            </w:r>
          </w:p>
        </w:tc>
        <w:tc>
          <w:tcPr>
            <w:tcW w:w="1979" w:type="dxa"/>
          </w:tcPr>
          <w:p w14:paraId="7B670DCF" w14:textId="1FE1B68A" w:rsidR="001335E0" w:rsidRPr="00BF0392" w:rsidRDefault="00B663FA" w:rsidP="000823F2">
            <w:r>
              <w:t>Ликвидатор</w:t>
            </w:r>
          </w:p>
        </w:tc>
        <w:tc>
          <w:tcPr>
            <w:tcW w:w="3164" w:type="dxa"/>
          </w:tcPr>
          <w:p w14:paraId="3B89C9B7" w14:textId="77777777" w:rsidR="001335E0" w:rsidRPr="006C1455" w:rsidRDefault="001335E0" w:rsidP="000823F2">
            <w:r w:rsidRPr="006C1455">
              <w:t xml:space="preserve">Выплата денежных сумм кредиторам производится в порядке очередности, установленной ст. 64 ГК РФ, в соответствии с промежуточным ликвидационным балансом, начиная со дня </w:t>
            </w:r>
          </w:p>
          <w:p w14:paraId="300C53B6" w14:textId="77777777" w:rsidR="001335E0" w:rsidRPr="00BF0392" w:rsidRDefault="001335E0" w:rsidP="000823F2">
            <w:r w:rsidRPr="006C1455">
              <w:t>его утверждения (при наличии кредиторской задолженности)</w:t>
            </w:r>
          </w:p>
        </w:tc>
        <w:tc>
          <w:tcPr>
            <w:tcW w:w="2792" w:type="dxa"/>
          </w:tcPr>
          <w:p w14:paraId="63F44BF9" w14:textId="77777777" w:rsidR="001335E0" w:rsidRPr="00BF0392" w:rsidRDefault="001335E0" w:rsidP="000823F2">
            <w:r w:rsidRPr="006C1455">
              <w:t>ст. 64 ГК РФ</w:t>
            </w:r>
          </w:p>
        </w:tc>
      </w:tr>
      <w:tr w:rsidR="001335E0" w14:paraId="54AE6C45" w14:textId="77777777" w:rsidTr="000823F2">
        <w:tc>
          <w:tcPr>
            <w:tcW w:w="561" w:type="dxa"/>
          </w:tcPr>
          <w:p w14:paraId="3F3BDAE9" w14:textId="0DB4353A" w:rsidR="001335E0" w:rsidRDefault="001335E0" w:rsidP="00122E91">
            <w:pPr>
              <w:jc w:val="both"/>
            </w:pPr>
            <w:r>
              <w:t>1</w:t>
            </w:r>
            <w:r w:rsidR="00B663FA">
              <w:t>7</w:t>
            </w:r>
          </w:p>
        </w:tc>
        <w:tc>
          <w:tcPr>
            <w:tcW w:w="4501" w:type="dxa"/>
          </w:tcPr>
          <w:p w14:paraId="764A03F8" w14:textId="77777777" w:rsidR="001335E0" w:rsidRPr="00423555" w:rsidRDefault="001335E0" w:rsidP="000823F2">
            <w:r w:rsidRPr="00423555">
              <w:t>Составление, подписание передаточных актов на имущество</w:t>
            </w:r>
          </w:p>
        </w:tc>
        <w:tc>
          <w:tcPr>
            <w:tcW w:w="2024" w:type="dxa"/>
          </w:tcPr>
          <w:p w14:paraId="10872D71" w14:textId="77777777" w:rsidR="001335E0" w:rsidRPr="00423555" w:rsidRDefault="001335E0" w:rsidP="000823F2">
            <w:r w:rsidRPr="00423555">
              <w:t xml:space="preserve">В течение 10-ти рабочих дней после завершения </w:t>
            </w:r>
            <w:r w:rsidRPr="00423555">
              <w:lastRenderedPageBreak/>
              <w:t>расчетов с кредиторами</w:t>
            </w:r>
          </w:p>
        </w:tc>
        <w:tc>
          <w:tcPr>
            <w:tcW w:w="1979" w:type="dxa"/>
          </w:tcPr>
          <w:p w14:paraId="38121043" w14:textId="6DDBB162" w:rsidR="001335E0" w:rsidRPr="00423555" w:rsidRDefault="00B663FA" w:rsidP="000823F2">
            <w:r>
              <w:lastRenderedPageBreak/>
              <w:t>Ликвидатор</w:t>
            </w:r>
          </w:p>
        </w:tc>
        <w:tc>
          <w:tcPr>
            <w:tcW w:w="3164" w:type="dxa"/>
          </w:tcPr>
          <w:p w14:paraId="2806B022" w14:textId="77777777" w:rsidR="001335E0" w:rsidRPr="00423555" w:rsidRDefault="001335E0" w:rsidP="000823F2">
            <w:r>
              <w:t>Передается имущество в муниципальную казну и составляется п</w:t>
            </w:r>
            <w:r w:rsidRPr="00423555">
              <w:t>ередаточный акт</w:t>
            </w:r>
            <w:r>
              <w:t xml:space="preserve">, который </w:t>
            </w:r>
            <w:r w:rsidRPr="00423555">
              <w:lastRenderedPageBreak/>
              <w:t xml:space="preserve">подписывается </w:t>
            </w:r>
          </w:p>
          <w:p w14:paraId="239FE15E" w14:textId="77777777" w:rsidR="001335E0" w:rsidRPr="00423555" w:rsidRDefault="001335E0" w:rsidP="000823F2">
            <w:r w:rsidRPr="00423555">
              <w:t xml:space="preserve">председателем </w:t>
            </w:r>
          </w:p>
          <w:p w14:paraId="4795A4E5" w14:textId="77777777" w:rsidR="001335E0" w:rsidRPr="00423555" w:rsidRDefault="001335E0" w:rsidP="000823F2">
            <w:r w:rsidRPr="00423555">
              <w:t xml:space="preserve">ликвидационной </w:t>
            </w:r>
          </w:p>
          <w:p w14:paraId="52E3C58C" w14:textId="77777777" w:rsidR="001335E0" w:rsidRPr="00423555" w:rsidRDefault="001335E0" w:rsidP="000823F2">
            <w:r w:rsidRPr="00423555">
              <w:t xml:space="preserve">комиссии и </w:t>
            </w:r>
            <w:r>
              <w:t>Г</w:t>
            </w:r>
            <w:r w:rsidRPr="00423555">
              <w:t xml:space="preserve">лавой </w:t>
            </w:r>
          </w:p>
          <w:p w14:paraId="071E7C55" w14:textId="77777777" w:rsidR="001335E0" w:rsidRPr="00423555" w:rsidRDefault="001335E0" w:rsidP="000823F2">
            <w:r>
              <w:t>А</w:t>
            </w:r>
            <w:r w:rsidRPr="00423555">
              <w:t xml:space="preserve">дминистрации и </w:t>
            </w:r>
          </w:p>
          <w:p w14:paraId="37946EA5" w14:textId="77777777" w:rsidR="001335E0" w:rsidRPr="00423555" w:rsidRDefault="001335E0" w:rsidP="000823F2">
            <w:r w:rsidRPr="00423555">
              <w:t xml:space="preserve">главным бухгалтером </w:t>
            </w:r>
          </w:p>
          <w:p w14:paraId="54657865" w14:textId="77777777" w:rsidR="001335E0" w:rsidRPr="00BF0392" w:rsidRDefault="001335E0" w:rsidP="000823F2">
            <w:r>
              <w:t>А</w:t>
            </w:r>
            <w:r w:rsidRPr="00423555">
              <w:t>дминистрации</w:t>
            </w:r>
          </w:p>
        </w:tc>
        <w:tc>
          <w:tcPr>
            <w:tcW w:w="2792" w:type="dxa"/>
          </w:tcPr>
          <w:p w14:paraId="53C8AD55" w14:textId="77777777" w:rsidR="001335E0" w:rsidRPr="00BF0392" w:rsidRDefault="001335E0" w:rsidP="000823F2"/>
        </w:tc>
      </w:tr>
      <w:tr w:rsidR="001335E0" w14:paraId="6B48C727" w14:textId="77777777" w:rsidTr="000823F2">
        <w:tc>
          <w:tcPr>
            <w:tcW w:w="561" w:type="dxa"/>
          </w:tcPr>
          <w:p w14:paraId="427C7D77" w14:textId="783833B3" w:rsidR="001335E0" w:rsidRDefault="001335E0" w:rsidP="00122E91">
            <w:pPr>
              <w:jc w:val="both"/>
            </w:pPr>
            <w:r>
              <w:t>1</w:t>
            </w:r>
            <w:r w:rsidR="00B663FA">
              <w:t>8</w:t>
            </w:r>
          </w:p>
        </w:tc>
        <w:tc>
          <w:tcPr>
            <w:tcW w:w="4501" w:type="dxa"/>
          </w:tcPr>
          <w:p w14:paraId="3CE6155F" w14:textId="77777777" w:rsidR="001335E0" w:rsidRPr="00423555" w:rsidRDefault="001335E0" w:rsidP="000823F2">
            <w:r w:rsidRPr="00423555">
              <w:t xml:space="preserve">Закрытие лицевых счетов </w:t>
            </w:r>
          </w:p>
          <w:p w14:paraId="61CEC0DD" w14:textId="77777777" w:rsidR="001335E0" w:rsidRPr="00423555" w:rsidRDefault="001335E0" w:rsidP="000823F2">
            <w:r w:rsidRPr="00423555">
              <w:t xml:space="preserve">в обслуживающих </w:t>
            </w:r>
            <w:r>
              <w:t>ОФК, ФО</w:t>
            </w:r>
          </w:p>
        </w:tc>
        <w:tc>
          <w:tcPr>
            <w:tcW w:w="2024" w:type="dxa"/>
          </w:tcPr>
          <w:p w14:paraId="53C9D8F1" w14:textId="77777777" w:rsidR="001335E0" w:rsidRPr="00423555" w:rsidRDefault="001335E0" w:rsidP="000823F2">
            <w:r w:rsidRPr="00423555">
              <w:t>В течение 10-ти рабочих дней после завершения расчетов с кредиторами</w:t>
            </w:r>
          </w:p>
        </w:tc>
        <w:tc>
          <w:tcPr>
            <w:tcW w:w="1979" w:type="dxa"/>
          </w:tcPr>
          <w:p w14:paraId="387EEA1C" w14:textId="503EAE63" w:rsidR="001335E0" w:rsidRPr="00423555" w:rsidRDefault="00B663FA" w:rsidP="000823F2">
            <w:r>
              <w:t>Ликвидатор</w:t>
            </w:r>
          </w:p>
        </w:tc>
        <w:tc>
          <w:tcPr>
            <w:tcW w:w="3164" w:type="dxa"/>
          </w:tcPr>
          <w:p w14:paraId="77E80D09" w14:textId="77777777" w:rsidR="001335E0" w:rsidRPr="00423555" w:rsidRDefault="001335E0" w:rsidP="000823F2">
            <w:r w:rsidRPr="00423555">
              <w:t xml:space="preserve">После проведения всех взаиморасчетов (с </w:t>
            </w:r>
          </w:p>
          <w:p w14:paraId="1C4907E9" w14:textId="77777777" w:rsidR="001335E0" w:rsidRPr="00423555" w:rsidRDefault="001335E0" w:rsidP="000823F2">
            <w:r w:rsidRPr="00423555">
              <w:t xml:space="preserve">налоговой инспекцией, кредиторами, </w:t>
            </w:r>
          </w:p>
          <w:p w14:paraId="38C13004" w14:textId="77777777" w:rsidR="001335E0" w:rsidRPr="00423555" w:rsidRDefault="001335E0" w:rsidP="000823F2">
            <w:r w:rsidRPr="00423555">
              <w:t>участниками</w:t>
            </w:r>
            <w:r>
              <w:t>, работниками</w:t>
            </w:r>
            <w:r w:rsidRPr="00423555">
              <w:t xml:space="preserve">) необходимо закрыть все счета </w:t>
            </w:r>
            <w:r>
              <w:t xml:space="preserve">учреждения, открытые для осуществления деятельности </w:t>
            </w:r>
          </w:p>
        </w:tc>
        <w:tc>
          <w:tcPr>
            <w:tcW w:w="2792" w:type="dxa"/>
          </w:tcPr>
          <w:p w14:paraId="665BD009" w14:textId="77777777" w:rsidR="001335E0" w:rsidRPr="00BF0392" w:rsidRDefault="001335E0" w:rsidP="000823F2"/>
        </w:tc>
      </w:tr>
      <w:tr w:rsidR="001335E0" w14:paraId="30FCDC9C" w14:textId="77777777" w:rsidTr="000823F2">
        <w:tc>
          <w:tcPr>
            <w:tcW w:w="561" w:type="dxa"/>
          </w:tcPr>
          <w:p w14:paraId="620D13DC" w14:textId="4FA3A6D2" w:rsidR="001335E0" w:rsidRDefault="001335E0" w:rsidP="00122E91">
            <w:pPr>
              <w:jc w:val="both"/>
            </w:pPr>
            <w:r>
              <w:t>1</w:t>
            </w:r>
            <w:r w:rsidR="00B663FA">
              <w:t>9</w:t>
            </w:r>
          </w:p>
        </w:tc>
        <w:tc>
          <w:tcPr>
            <w:tcW w:w="4501" w:type="dxa"/>
          </w:tcPr>
          <w:p w14:paraId="2ABFBFF5" w14:textId="77777777" w:rsidR="001335E0" w:rsidRPr="00423555" w:rsidRDefault="001335E0" w:rsidP="000823F2">
            <w:r w:rsidRPr="00423555">
              <w:t xml:space="preserve">Составление окончательного ликвидационного баланса </w:t>
            </w:r>
          </w:p>
          <w:p w14:paraId="1933D619" w14:textId="77777777" w:rsidR="001335E0" w:rsidRPr="00423555" w:rsidRDefault="001335E0" w:rsidP="000823F2"/>
        </w:tc>
        <w:tc>
          <w:tcPr>
            <w:tcW w:w="2024" w:type="dxa"/>
          </w:tcPr>
          <w:p w14:paraId="74A94A7B" w14:textId="77777777" w:rsidR="001335E0" w:rsidRDefault="001335E0" w:rsidP="000823F2">
            <w:r w:rsidRPr="00376ED0">
              <w:t>В течение 1</w:t>
            </w:r>
            <w:r>
              <w:t>5</w:t>
            </w:r>
            <w:r w:rsidRPr="00376ED0">
              <w:t>-ти рабочих дней после завершения расчетов с кредиторами</w:t>
            </w:r>
          </w:p>
          <w:p w14:paraId="1D9B42E0" w14:textId="655EFE70" w:rsidR="001335E0" w:rsidRPr="00423555" w:rsidRDefault="001335E0" w:rsidP="000823F2"/>
        </w:tc>
        <w:tc>
          <w:tcPr>
            <w:tcW w:w="1979" w:type="dxa"/>
          </w:tcPr>
          <w:p w14:paraId="7A6C4C8C" w14:textId="66672BF4" w:rsidR="001335E0" w:rsidRPr="00423555" w:rsidRDefault="00B663FA" w:rsidP="000823F2">
            <w:r>
              <w:t>Ликвидатор</w:t>
            </w:r>
          </w:p>
        </w:tc>
        <w:tc>
          <w:tcPr>
            <w:tcW w:w="3164" w:type="dxa"/>
          </w:tcPr>
          <w:p w14:paraId="27C1921E" w14:textId="77777777" w:rsidR="001335E0" w:rsidRPr="00423555" w:rsidRDefault="001335E0" w:rsidP="000823F2">
            <w:r w:rsidRPr="00423555">
              <w:t>Составление окончательного ликвидационного баланса в соответствии</w:t>
            </w:r>
          </w:p>
          <w:p w14:paraId="480F5B18" w14:textId="77777777" w:rsidR="001335E0" w:rsidRPr="00423555" w:rsidRDefault="001335E0" w:rsidP="000823F2">
            <w:r w:rsidRPr="00423555">
              <w:t>с действующими правилами ведения бухгалтерского учета и бухгалтерской</w:t>
            </w:r>
          </w:p>
          <w:p w14:paraId="10268B87" w14:textId="77777777" w:rsidR="001335E0" w:rsidRPr="00423555" w:rsidRDefault="001335E0" w:rsidP="000823F2">
            <w:r w:rsidRPr="00423555">
              <w:t xml:space="preserve">(финансовой) отчетности и представление его на утверждение </w:t>
            </w:r>
            <w:r>
              <w:t>в Администрацию</w:t>
            </w:r>
          </w:p>
        </w:tc>
        <w:tc>
          <w:tcPr>
            <w:tcW w:w="2792" w:type="dxa"/>
          </w:tcPr>
          <w:p w14:paraId="31C36B6C" w14:textId="77777777" w:rsidR="001335E0" w:rsidRPr="00BF0392" w:rsidRDefault="001335E0" w:rsidP="000823F2">
            <w:r w:rsidRPr="00437EBA">
              <w:t>ст. 63 ГК РФ</w:t>
            </w:r>
          </w:p>
        </w:tc>
      </w:tr>
      <w:tr w:rsidR="001335E0" w14:paraId="171AB938" w14:textId="77777777" w:rsidTr="000823F2">
        <w:tc>
          <w:tcPr>
            <w:tcW w:w="561" w:type="dxa"/>
          </w:tcPr>
          <w:p w14:paraId="6FA8265C" w14:textId="48F04EDC" w:rsidR="001335E0" w:rsidRDefault="00B663FA" w:rsidP="000823F2">
            <w:pPr>
              <w:jc w:val="both"/>
            </w:pPr>
            <w:r>
              <w:t>20</w:t>
            </w:r>
          </w:p>
        </w:tc>
        <w:tc>
          <w:tcPr>
            <w:tcW w:w="4501" w:type="dxa"/>
          </w:tcPr>
          <w:p w14:paraId="20D48186" w14:textId="77777777" w:rsidR="001335E0" w:rsidRPr="00423555" w:rsidRDefault="001335E0" w:rsidP="000823F2">
            <w:r w:rsidRPr="00437EBA">
              <w:t>Утверждение окончательного ликвидационного баланса</w:t>
            </w:r>
          </w:p>
        </w:tc>
        <w:tc>
          <w:tcPr>
            <w:tcW w:w="2024" w:type="dxa"/>
          </w:tcPr>
          <w:p w14:paraId="1379ACF3" w14:textId="77777777" w:rsidR="001335E0" w:rsidRPr="00437EBA" w:rsidRDefault="001335E0" w:rsidP="000823F2">
            <w:r w:rsidRPr="00437EBA">
              <w:t xml:space="preserve">В течение 10-ти дней после представления </w:t>
            </w:r>
          </w:p>
          <w:p w14:paraId="3DECB3C1" w14:textId="77777777" w:rsidR="001335E0" w:rsidRPr="00437EBA" w:rsidRDefault="001335E0" w:rsidP="000823F2">
            <w:r>
              <w:t>окончательного</w:t>
            </w:r>
            <w:r w:rsidRPr="00437EBA">
              <w:t xml:space="preserve"> ликвидационного </w:t>
            </w:r>
          </w:p>
          <w:p w14:paraId="3CB8C5E9" w14:textId="77777777" w:rsidR="001335E0" w:rsidRPr="00423555" w:rsidRDefault="001335E0" w:rsidP="000823F2">
            <w:r w:rsidRPr="00437EBA">
              <w:lastRenderedPageBreak/>
              <w:t>баланса</w:t>
            </w:r>
            <w:r>
              <w:t xml:space="preserve"> </w:t>
            </w:r>
          </w:p>
        </w:tc>
        <w:tc>
          <w:tcPr>
            <w:tcW w:w="1979" w:type="dxa"/>
          </w:tcPr>
          <w:p w14:paraId="178D4A79" w14:textId="77777777" w:rsidR="001335E0" w:rsidRPr="00423555" w:rsidRDefault="001335E0" w:rsidP="000823F2">
            <w:r w:rsidRPr="00437EBA">
              <w:lastRenderedPageBreak/>
              <w:t>Глава Администрации</w:t>
            </w:r>
          </w:p>
        </w:tc>
        <w:tc>
          <w:tcPr>
            <w:tcW w:w="3164" w:type="dxa"/>
          </w:tcPr>
          <w:p w14:paraId="226EBABB" w14:textId="77777777" w:rsidR="001335E0" w:rsidRPr="00423555" w:rsidRDefault="001335E0" w:rsidP="000823F2"/>
        </w:tc>
        <w:tc>
          <w:tcPr>
            <w:tcW w:w="2792" w:type="dxa"/>
          </w:tcPr>
          <w:p w14:paraId="0CFE694F" w14:textId="77777777" w:rsidR="001335E0" w:rsidRPr="00BF0392" w:rsidRDefault="001335E0" w:rsidP="000823F2">
            <w:r w:rsidRPr="00437EBA">
              <w:t>ст. 63 ГК РФ</w:t>
            </w:r>
          </w:p>
        </w:tc>
      </w:tr>
      <w:tr w:rsidR="001335E0" w14:paraId="6E40B147" w14:textId="77777777" w:rsidTr="000823F2">
        <w:trPr>
          <w:trHeight w:val="845"/>
        </w:trPr>
        <w:tc>
          <w:tcPr>
            <w:tcW w:w="561" w:type="dxa"/>
          </w:tcPr>
          <w:p w14:paraId="774051B0" w14:textId="27717D04" w:rsidR="001335E0" w:rsidRDefault="001335E0" w:rsidP="00122E91">
            <w:pPr>
              <w:jc w:val="both"/>
            </w:pPr>
            <w:r>
              <w:t>2</w:t>
            </w:r>
            <w:r w:rsidR="00B663FA">
              <w:t>1</w:t>
            </w:r>
          </w:p>
        </w:tc>
        <w:tc>
          <w:tcPr>
            <w:tcW w:w="4501" w:type="dxa"/>
          </w:tcPr>
          <w:p w14:paraId="798ABD8D" w14:textId="77777777" w:rsidR="001335E0" w:rsidRPr="00423555" w:rsidRDefault="001335E0" w:rsidP="000823F2">
            <w:r w:rsidRPr="00C00D9D">
              <w:t xml:space="preserve">Уведомление налоговой службы Омской области </w:t>
            </w:r>
            <w:r w:rsidRPr="00437EBA">
              <w:t xml:space="preserve">о завершении процесса ликвидации для внесения об этом записи в ЕГРЮЛ </w:t>
            </w:r>
          </w:p>
          <w:p w14:paraId="5A96CAB9" w14:textId="77777777" w:rsidR="001335E0" w:rsidRPr="00423555" w:rsidRDefault="001335E0" w:rsidP="000823F2"/>
        </w:tc>
        <w:tc>
          <w:tcPr>
            <w:tcW w:w="2024" w:type="dxa"/>
          </w:tcPr>
          <w:p w14:paraId="65EC08D3" w14:textId="77777777" w:rsidR="001335E0" w:rsidRPr="00C00D9D" w:rsidRDefault="001335E0" w:rsidP="000823F2">
            <w:r w:rsidRPr="00C00D9D">
              <w:t xml:space="preserve">Незамедлительно после </w:t>
            </w:r>
          </w:p>
          <w:p w14:paraId="2B1B7CE4" w14:textId="77777777" w:rsidR="001335E0" w:rsidRPr="00C00D9D" w:rsidRDefault="001335E0" w:rsidP="000823F2">
            <w:r w:rsidRPr="00C00D9D">
              <w:t>утверждения окончательного</w:t>
            </w:r>
          </w:p>
          <w:p w14:paraId="5893026E" w14:textId="77777777" w:rsidR="001335E0" w:rsidRPr="00C00D9D" w:rsidRDefault="001335E0" w:rsidP="000823F2">
            <w:r w:rsidRPr="00C00D9D">
              <w:t xml:space="preserve">ликвидационного баланса, но не </w:t>
            </w:r>
          </w:p>
          <w:p w14:paraId="1AD11A5E" w14:textId="77777777" w:rsidR="001335E0" w:rsidRPr="00C00D9D" w:rsidRDefault="001335E0" w:rsidP="000823F2">
            <w:r w:rsidRPr="00C00D9D">
              <w:t xml:space="preserve">ранее чем через два месяца с </w:t>
            </w:r>
          </w:p>
          <w:p w14:paraId="62ED4AE8" w14:textId="77777777" w:rsidR="001335E0" w:rsidRPr="00C00D9D" w:rsidRDefault="001335E0" w:rsidP="000823F2">
            <w:r w:rsidRPr="00C00D9D">
              <w:t xml:space="preserve">момента помещения в органах </w:t>
            </w:r>
          </w:p>
          <w:p w14:paraId="445FA06A" w14:textId="77777777" w:rsidR="001335E0" w:rsidRPr="00C00D9D" w:rsidRDefault="001335E0" w:rsidP="000823F2">
            <w:r w:rsidRPr="00C00D9D">
              <w:t xml:space="preserve">печати публикации о ликвидации </w:t>
            </w:r>
          </w:p>
          <w:p w14:paraId="2399DF32" w14:textId="77777777" w:rsidR="001335E0" w:rsidRPr="00423555" w:rsidRDefault="001335E0" w:rsidP="000823F2">
            <w:r w:rsidRPr="00C00D9D">
              <w:t>учреждения</w:t>
            </w:r>
          </w:p>
        </w:tc>
        <w:tc>
          <w:tcPr>
            <w:tcW w:w="1979" w:type="dxa"/>
          </w:tcPr>
          <w:p w14:paraId="61144F16" w14:textId="216D0C89" w:rsidR="001335E0" w:rsidRPr="00423555" w:rsidRDefault="00B663FA" w:rsidP="000823F2">
            <w:r>
              <w:t>Ликвидатор</w:t>
            </w:r>
          </w:p>
        </w:tc>
        <w:tc>
          <w:tcPr>
            <w:tcW w:w="3164" w:type="dxa"/>
          </w:tcPr>
          <w:p w14:paraId="632AFB99" w14:textId="77777777" w:rsidR="001335E0" w:rsidRPr="00C00D9D" w:rsidRDefault="001335E0" w:rsidP="000823F2">
            <w:r w:rsidRPr="00C00D9D">
              <w:t xml:space="preserve">Направление </w:t>
            </w:r>
            <w:r>
              <w:t xml:space="preserve">налоговые органы </w:t>
            </w:r>
            <w:r w:rsidRPr="00C00D9D">
              <w:t>следующих документов:</w:t>
            </w:r>
          </w:p>
          <w:p w14:paraId="0302F90C" w14:textId="77777777" w:rsidR="001335E0" w:rsidRPr="00C00D9D" w:rsidRDefault="001335E0" w:rsidP="000823F2">
            <w:r w:rsidRPr="00C00D9D">
              <w:t>заявления (уведомления) о ликвидации юридического лица (форма № Р15016);</w:t>
            </w:r>
          </w:p>
          <w:p w14:paraId="2418FA62" w14:textId="77777777" w:rsidR="001335E0" w:rsidRPr="00C00D9D" w:rsidRDefault="001335E0" w:rsidP="000823F2">
            <w:r w:rsidRPr="00C00D9D">
              <w:t>окончательного ликвидационного баланса;</w:t>
            </w:r>
          </w:p>
          <w:p w14:paraId="6D4A3DD8" w14:textId="77777777" w:rsidR="001335E0" w:rsidRPr="00C00D9D" w:rsidRDefault="001335E0" w:rsidP="000823F2">
            <w:r w:rsidRPr="00C00D9D">
              <w:t>документа об уплате государственной пошлины;</w:t>
            </w:r>
          </w:p>
          <w:p w14:paraId="543379CF" w14:textId="77777777" w:rsidR="001335E0" w:rsidRPr="00C00D9D" w:rsidRDefault="001335E0" w:rsidP="000823F2">
            <w:proofErr w:type="gramStart"/>
            <w:r w:rsidRPr="00C00D9D">
              <w:t>документ</w:t>
            </w:r>
            <w:proofErr w:type="gramEnd"/>
            <w:r w:rsidRPr="00C00D9D">
              <w:t xml:space="preserve"> подтверждающий представление в территориальный орган </w:t>
            </w:r>
          </w:p>
          <w:p w14:paraId="55D4DB3B" w14:textId="77777777" w:rsidR="001335E0" w:rsidRPr="00423555" w:rsidRDefault="001335E0" w:rsidP="000823F2">
            <w:r w:rsidRPr="00C00D9D">
              <w:t xml:space="preserve">Пенсионного фонда РФ сведений в соответствии </w:t>
            </w:r>
            <w:r w:rsidRPr="00C00D9D">
              <w:rPr>
                <w:b/>
              </w:rPr>
              <w:t>с п. 15 настоящего Порядка</w:t>
            </w:r>
            <w:r>
              <w:t xml:space="preserve"> </w:t>
            </w:r>
          </w:p>
        </w:tc>
        <w:tc>
          <w:tcPr>
            <w:tcW w:w="2792" w:type="dxa"/>
          </w:tcPr>
          <w:p w14:paraId="61EB48E3" w14:textId="77777777" w:rsidR="001335E0" w:rsidRDefault="001335E0" w:rsidP="000823F2">
            <w:r w:rsidRPr="00C62B7F">
              <w:t>п.1 ст. 63 ГК</w:t>
            </w:r>
            <w:r>
              <w:t xml:space="preserve"> РФ,</w:t>
            </w:r>
          </w:p>
          <w:p w14:paraId="1A58203B" w14:textId="77777777" w:rsidR="001335E0" w:rsidRPr="00C62B7F" w:rsidRDefault="001335E0" w:rsidP="000823F2">
            <w:r w:rsidRPr="00C62B7F">
              <w:t xml:space="preserve">п.2 ст. 20 Федерального закона от 08.08.2001 № 129-ФЗ «О </w:t>
            </w:r>
          </w:p>
          <w:p w14:paraId="41D94343" w14:textId="77777777" w:rsidR="001335E0" w:rsidRPr="00C62B7F" w:rsidRDefault="001335E0" w:rsidP="000823F2">
            <w:r w:rsidRPr="00C62B7F">
              <w:t xml:space="preserve">государственной регистрации юридических лиц и индивидуальных </w:t>
            </w:r>
          </w:p>
          <w:p w14:paraId="46F63449" w14:textId="77777777" w:rsidR="001335E0" w:rsidRPr="00BF0392" w:rsidRDefault="001335E0" w:rsidP="000823F2">
            <w:r w:rsidRPr="00C62B7F">
              <w:t>предпринимателей»</w:t>
            </w:r>
          </w:p>
        </w:tc>
      </w:tr>
      <w:tr w:rsidR="001335E0" w14:paraId="216DE5B9" w14:textId="77777777" w:rsidTr="000823F2">
        <w:tc>
          <w:tcPr>
            <w:tcW w:w="561" w:type="dxa"/>
          </w:tcPr>
          <w:p w14:paraId="42DDEC0D" w14:textId="6DF32EA5" w:rsidR="001335E0" w:rsidRDefault="001335E0" w:rsidP="00122E91">
            <w:pPr>
              <w:jc w:val="both"/>
            </w:pPr>
            <w:r>
              <w:t>2</w:t>
            </w:r>
            <w:r w:rsidR="00B663FA">
              <w:t>2</w:t>
            </w:r>
          </w:p>
        </w:tc>
        <w:tc>
          <w:tcPr>
            <w:tcW w:w="4501" w:type="dxa"/>
          </w:tcPr>
          <w:p w14:paraId="56B580EB" w14:textId="77777777" w:rsidR="001335E0" w:rsidRPr="00423555" w:rsidRDefault="001335E0" w:rsidP="000823F2">
            <w:r w:rsidRPr="003963E0">
              <w:t>Составление сводной бюджетной и бухгалтерской отчетности</w:t>
            </w:r>
            <w:r>
              <w:t xml:space="preserve"> </w:t>
            </w:r>
          </w:p>
          <w:p w14:paraId="0C1F9B2E" w14:textId="77777777" w:rsidR="001335E0" w:rsidRPr="00423555" w:rsidRDefault="001335E0" w:rsidP="000823F2"/>
        </w:tc>
        <w:tc>
          <w:tcPr>
            <w:tcW w:w="2024" w:type="dxa"/>
          </w:tcPr>
          <w:p w14:paraId="3390E517" w14:textId="77777777" w:rsidR="001335E0" w:rsidRPr="003963E0" w:rsidRDefault="001335E0" w:rsidP="000823F2">
            <w:r w:rsidRPr="003963E0">
              <w:t xml:space="preserve">По итогам ликвидационных </w:t>
            </w:r>
          </w:p>
          <w:p w14:paraId="58B171BB" w14:textId="77777777" w:rsidR="001335E0" w:rsidRPr="00423555" w:rsidRDefault="001335E0" w:rsidP="000823F2">
            <w:r w:rsidRPr="003963E0">
              <w:t>мероприятий</w:t>
            </w:r>
          </w:p>
        </w:tc>
        <w:tc>
          <w:tcPr>
            <w:tcW w:w="1979" w:type="dxa"/>
          </w:tcPr>
          <w:p w14:paraId="7CD679DB" w14:textId="658E75EC" w:rsidR="001335E0" w:rsidRPr="00423555" w:rsidRDefault="00B663FA" w:rsidP="000823F2">
            <w:r>
              <w:t>Ликвидатор</w:t>
            </w:r>
          </w:p>
        </w:tc>
        <w:tc>
          <w:tcPr>
            <w:tcW w:w="3164" w:type="dxa"/>
          </w:tcPr>
          <w:p w14:paraId="4B0DCE8E" w14:textId="77777777" w:rsidR="001335E0" w:rsidRPr="00423555" w:rsidRDefault="001335E0" w:rsidP="000823F2"/>
        </w:tc>
        <w:tc>
          <w:tcPr>
            <w:tcW w:w="2792" w:type="dxa"/>
          </w:tcPr>
          <w:p w14:paraId="6BB9EB22" w14:textId="77777777" w:rsidR="001335E0" w:rsidRPr="003963E0" w:rsidRDefault="001335E0" w:rsidP="000823F2">
            <w:r w:rsidRPr="003963E0">
              <w:t>Инструкци</w:t>
            </w:r>
            <w:r>
              <w:t>я</w:t>
            </w:r>
            <w:r w:rsidRPr="003963E0">
              <w:t xml:space="preserve"> о порядке </w:t>
            </w:r>
          </w:p>
          <w:p w14:paraId="567E777A" w14:textId="77777777" w:rsidR="001335E0" w:rsidRPr="003963E0" w:rsidRDefault="001335E0" w:rsidP="000823F2">
            <w:r w:rsidRPr="003963E0">
              <w:t xml:space="preserve">составления и представления годовой, </w:t>
            </w:r>
          </w:p>
          <w:p w14:paraId="4CBA7489" w14:textId="77777777" w:rsidR="001335E0" w:rsidRPr="003963E0" w:rsidRDefault="001335E0" w:rsidP="000823F2">
            <w:r w:rsidRPr="003963E0">
              <w:t xml:space="preserve">квартальной и месячной отчетности об </w:t>
            </w:r>
          </w:p>
          <w:p w14:paraId="28159738" w14:textId="77777777" w:rsidR="001335E0" w:rsidRPr="003963E0" w:rsidRDefault="001335E0" w:rsidP="000823F2">
            <w:r w:rsidRPr="003963E0">
              <w:t xml:space="preserve">исполнении бюджетов бюджетной системы </w:t>
            </w:r>
          </w:p>
          <w:p w14:paraId="5F5704F3" w14:textId="77777777" w:rsidR="001335E0" w:rsidRPr="003963E0" w:rsidRDefault="001335E0" w:rsidP="000823F2">
            <w:r w:rsidRPr="003963E0">
              <w:t xml:space="preserve">Российской Федерации, утв. приказом Минфина </w:t>
            </w:r>
          </w:p>
          <w:p w14:paraId="2865D4AA" w14:textId="77777777" w:rsidR="001335E0" w:rsidRDefault="001335E0" w:rsidP="000823F2">
            <w:r w:rsidRPr="003963E0">
              <w:t xml:space="preserve">России от 28.12.2010 № 191н, </w:t>
            </w:r>
          </w:p>
          <w:p w14:paraId="659C574C" w14:textId="77777777" w:rsidR="001335E0" w:rsidRPr="003963E0" w:rsidRDefault="001335E0" w:rsidP="000823F2">
            <w:r w:rsidRPr="003963E0">
              <w:t xml:space="preserve">Инструкции о </w:t>
            </w:r>
          </w:p>
          <w:p w14:paraId="39CDDAC6" w14:textId="77777777" w:rsidR="001335E0" w:rsidRPr="003963E0" w:rsidRDefault="001335E0" w:rsidP="000823F2">
            <w:r w:rsidRPr="003963E0">
              <w:t xml:space="preserve">порядке составления, представления годовой, </w:t>
            </w:r>
          </w:p>
          <w:p w14:paraId="294EA171" w14:textId="77777777" w:rsidR="001335E0" w:rsidRPr="003963E0" w:rsidRDefault="001335E0" w:rsidP="000823F2">
            <w:r w:rsidRPr="003963E0">
              <w:t xml:space="preserve">квартальной бухгалтерской </w:t>
            </w:r>
            <w:r w:rsidRPr="003963E0">
              <w:lastRenderedPageBreak/>
              <w:t xml:space="preserve">отчетности </w:t>
            </w:r>
          </w:p>
          <w:p w14:paraId="489438C7" w14:textId="77777777" w:rsidR="001335E0" w:rsidRPr="003963E0" w:rsidRDefault="001335E0" w:rsidP="000823F2">
            <w:r w:rsidRPr="003963E0">
              <w:t xml:space="preserve">государственных (муниципальных) бюджетных </w:t>
            </w:r>
          </w:p>
          <w:p w14:paraId="79530421" w14:textId="77777777" w:rsidR="001335E0" w:rsidRPr="003963E0" w:rsidRDefault="001335E0" w:rsidP="000823F2">
            <w:r w:rsidRPr="003963E0">
              <w:t xml:space="preserve">и автономных учреждений, утв. приказом </w:t>
            </w:r>
          </w:p>
          <w:p w14:paraId="00D25E07" w14:textId="77777777" w:rsidR="001335E0" w:rsidRPr="00BF0392" w:rsidRDefault="001335E0" w:rsidP="000823F2">
            <w:r w:rsidRPr="003963E0">
              <w:t>Минфина России от 25.03.2011 № 33н.</w:t>
            </w:r>
          </w:p>
        </w:tc>
      </w:tr>
      <w:tr w:rsidR="001335E0" w14:paraId="72D62051" w14:textId="77777777" w:rsidTr="000823F2">
        <w:tc>
          <w:tcPr>
            <w:tcW w:w="561" w:type="dxa"/>
          </w:tcPr>
          <w:p w14:paraId="1012A003" w14:textId="4008D009" w:rsidR="001335E0" w:rsidRDefault="001335E0" w:rsidP="00122E91">
            <w:pPr>
              <w:jc w:val="both"/>
            </w:pPr>
            <w:r>
              <w:lastRenderedPageBreak/>
              <w:t>2</w:t>
            </w:r>
            <w:r w:rsidR="00B663FA">
              <w:t>3</w:t>
            </w:r>
          </w:p>
        </w:tc>
        <w:tc>
          <w:tcPr>
            <w:tcW w:w="4501" w:type="dxa"/>
          </w:tcPr>
          <w:p w14:paraId="35913BBD" w14:textId="77777777" w:rsidR="001335E0" w:rsidRPr="00862C6E" w:rsidRDefault="001335E0" w:rsidP="000823F2">
            <w:r w:rsidRPr="00862C6E">
              <w:t>Получение свидетельств</w:t>
            </w:r>
            <w:r>
              <w:t>а</w:t>
            </w:r>
            <w:r w:rsidRPr="00862C6E">
              <w:t xml:space="preserve"> об исключении</w:t>
            </w:r>
          </w:p>
          <w:p w14:paraId="1FAD9D0A" w14:textId="77777777" w:rsidR="001335E0" w:rsidRPr="00862C6E" w:rsidRDefault="001335E0" w:rsidP="000823F2">
            <w:r w:rsidRPr="00862C6E">
              <w:t>юридического лица из Единого государственного</w:t>
            </w:r>
          </w:p>
          <w:p w14:paraId="626E3C7B" w14:textId="77777777" w:rsidR="001335E0" w:rsidRPr="00423555" w:rsidRDefault="001335E0" w:rsidP="000823F2">
            <w:r w:rsidRPr="00862C6E">
              <w:t>реестра юридических лиц</w:t>
            </w:r>
          </w:p>
        </w:tc>
        <w:tc>
          <w:tcPr>
            <w:tcW w:w="2024" w:type="dxa"/>
          </w:tcPr>
          <w:p w14:paraId="3A132F33" w14:textId="254EC5EA" w:rsidR="001335E0" w:rsidRPr="00423555" w:rsidRDefault="001335E0" w:rsidP="000823F2"/>
        </w:tc>
        <w:tc>
          <w:tcPr>
            <w:tcW w:w="1979" w:type="dxa"/>
          </w:tcPr>
          <w:p w14:paraId="0D067C51" w14:textId="19457EFC" w:rsidR="001335E0" w:rsidRPr="00423555" w:rsidRDefault="00B663FA" w:rsidP="000823F2">
            <w:r>
              <w:t>Ликвидатор</w:t>
            </w:r>
          </w:p>
        </w:tc>
        <w:tc>
          <w:tcPr>
            <w:tcW w:w="3164" w:type="dxa"/>
          </w:tcPr>
          <w:p w14:paraId="4CDBD929" w14:textId="77777777" w:rsidR="001335E0" w:rsidRPr="003963E0" w:rsidRDefault="001335E0" w:rsidP="000823F2">
            <w:r w:rsidRPr="003963E0">
              <w:t>Предоставить свидетельство об исключении</w:t>
            </w:r>
          </w:p>
          <w:p w14:paraId="2926DA67" w14:textId="77777777" w:rsidR="001335E0" w:rsidRPr="003963E0" w:rsidRDefault="001335E0" w:rsidP="000823F2">
            <w:r w:rsidRPr="003963E0">
              <w:t>юридического лица из Единого государственного</w:t>
            </w:r>
          </w:p>
          <w:p w14:paraId="52957975" w14:textId="77777777" w:rsidR="001335E0" w:rsidRPr="00423555" w:rsidRDefault="001335E0" w:rsidP="000823F2">
            <w:r w:rsidRPr="003963E0">
              <w:t xml:space="preserve">реестра юридических лиц в </w:t>
            </w:r>
            <w:r>
              <w:t>Администрацию для внесения изменений в Реестр имущества</w:t>
            </w:r>
          </w:p>
        </w:tc>
        <w:tc>
          <w:tcPr>
            <w:tcW w:w="2792" w:type="dxa"/>
          </w:tcPr>
          <w:p w14:paraId="4B6167C0" w14:textId="77777777" w:rsidR="001335E0" w:rsidRPr="00BF0392" w:rsidRDefault="001335E0" w:rsidP="000823F2"/>
        </w:tc>
      </w:tr>
      <w:tr w:rsidR="001335E0" w14:paraId="791FF393" w14:textId="77777777" w:rsidTr="000823F2">
        <w:tc>
          <w:tcPr>
            <w:tcW w:w="561" w:type="dxa"/>
          </w:tcPr>
          <w:p w14:paraId="1BA2AF06" w14:textId="008A9FD6" w:rsidR="001335E0" w:rsidRDefault="001335E0" w:rsidP="00122E91">
            <w:pPr>
              <w:jc w:val="both"/>
            </w:pPr>
            <w:r>
              <w:t>2</w:t>
            </w:r>
            <w:r w:rsidR="00B663FA">
              <w:t>4</w:t>
            </w:r>
          </w:p>
        </w:tc>
        <w:tc>
          <w:tcPr>
            <w:tcW w:w="4501" w:type="dxa"/>
          </w:tcPr>
          <w:p w14:paraId="4B214CB9" w14:textId="77777777" w:rsidR="001335E0" w:rsidRPr="00423555" w:rsidRDefault="001335E0" w:rsidP="000823F2">
            <w:r w:rsidRPr="00862C6E">
              <w:t xml:space="preserve">Передача документов постоянного и временного хранения в архив </w:t>
            </w:r>
          </w:p>
          <w:p w14:paraId="5789435A" w14:textId="77777777" w:rsidR="001335E0" w:rsidRPr="00423555" w:rsidRDefault="001335E0" w:rsidP="000823F2"/>
        </w:tc>
        <w:tc>
          <w:tcPr>
            <w:tcW w:w="2024" w:type="dxa"/>
          </w:tcPr>
          <w:p w14:paraId="47E9ADFC" w14:textId="77777777" w:rsidR="001335E0" w:rsidRPr="00423555" w:rsidRDefault="001335E0" w:rsidP="000823F2">
            <w:r>
              <w:t>После полной ликвидации учреждения</w:t>
            </w:r>
          </w:p>
        </w:tc>
        <w:tc>
          <w:tcPr>
            <w:tcW w:w="1979" w:type="dxa"/>
          </w:tcPr>
          <w:p w14:paraId="0D496DCA" w14:textId="0EE09050" w:rsidR="001335E0" w:rsidRPr="00423555" w:rsidRDefault="007F4EA2" w:rsidP="000823F2">
            <w:r>
              <w:t>Ликвидатор</w:t>
            </w:r>
          </w:p>
        </w:tc>
        <w:tc>
          <w:tcPr>
            <w:tcW w:w="3164" w:type="dxa"/>
          </w:tcPr>
          <w:p w14:paraId="55058891" w14:textId="77777777" w:rsidR="001335E0" w:rsidRPr="009B2097" w:rsidRDefault="001335E0" w:rsidP="000823F2">
            <w:r w:rsidRPr="009B2097">
              <w:t xml:space="preserve">Передача документов постоянного и временного хранения согласно </w:t>
            </w:r>
          </w:p>
          <w:p w14:paraId="505506A1" w14:textId="77777777" w:rsidR="001335E0" w:rsidRPr="009B2097" w:rsidRDefault="001335E0" w:rsidP="000823F2">
            <w:r w:rsidRPr="009B2097">
              <w:t xml:space="preserve">номенклатуре дел в архив в порядке, установленном действующим </w:t>
            </w:r>
          </w:p>
          <w:p w14:paraId="68EC342A" w14:textId="77777777" w:rsidR="001335E0" w:rsidRPr="009B2097" w:rsidRDefault="001335E0" w:rsidP="000823F2">
            <w:r w:rsidRPr="009B2097">
              <w:t>законодательством</w:t>
            </w:r>
          </w:p>
        </w:tc>
        <w:tc>
          <w:tcPr>
            <w:tcW w:w="2792" w:type="dxa"/>
          </w:tcPr>
          <w:p w14:paraId="489A1BC1" w14:textId="77777777" w:rsidR="001335E0" w:rsidRPr="009B2097" w:rsidRDefault="001335E0" w:rsidP="000823F2">
            <w:r w:rsidRPr="009B2097">
              <w:t>п. 8 ст. 23</w:t>
            </w:r>
          </w:p>
          <w:p w14:paraId="5B27958D" w14:textId="77777777" w:rsidR="001335E0" w:rsidRPr="009B2097" w:rsidRDefault="001335E0" w:rsidP="000823F2">
            <w:r w:rsidRPr="009B2097">
              <w:t xml:space="preserve">Федерального закона от 22.10.2004 № 125-ФЗ </w:t>
            </w:r>
          </w:p>
          <w:p w14:paraId="18A12548" w14:textId="77777777" w:rsidR="001335E0" w:rsidRPr="009B2097" w:rsidRDefault="001335E0" w:rsidP="000823F2">
            <w:r w:rsidRPr="009B2097">
              <w:t>«Об архивном деле в Российской Федерации»</w:t>
            </w:r>
          </w:p>
        </w:tc>
      </w:tr>
      <w:tr w:rsidR="001335E0" w14:paraId="76F933E3" w14:textId="77777777" w:rsidTr="000823F2">
        <w:tc>
          <w:tcPr>
            <w:tcW w:w="561" w:type="dxa"/>
          </w:tcPr>
          <w:p w14:paraId="59D045FD" w14:textId="0191E365" w:rsidR="001335E0" w:rsidRPr="00BF0392" w:rsidRDefault="001335E0" w:rsidP="00122E91">
            <w:pPr>
              <w:jc w:val="both"/>
            </w:pPr>
            <w:r>
              <w:t>2</w:t>
            </w:r>
            <w:r w:rsidR="00B663FA">
              <w:t>5</w:t>
            </w:r>
          </w:p>
        </w:tc>
        <w:tc>
          <w:tcPr>
            <w:tcW w:w="4501" w:type="dxa"/>
          </w:tcPr>
          <w:p w14:paraId="2619D0DB" w14:textId="77777777" w:rsidR="001335E0" w:rsidRPr="00423555" w:rsidRDefault="001335E0" w:rsidP="000823F2">
            <w:r>
              <w:t>Уничтожение печати</w:t>
            </w:r>
          </w:p>
        </w:tc>
        <w:tc>
          <w:tcPr>
            <w:tcW w:w="2024" w:type="dxa"/>
          </w:tcPr>
          <w:p w14:paraId="476E2226" w14:textId="77777777" w:rsidR="001335E0" w:rsidRPr="009B2097" w:rsidRDefault="001335E0" w:rsidP="000823F2">
            <w:r w:rsidRPr="009B2097">
              <w:t xml:space="preserve">В течение трех рабочих дней с </w:t>
            </w:r>
          </w:p>
          <w:p w14:paraId="6720D54F" w14:textId="77777777" w:rsidR="001335E0" w:rsidRPr="009B2097" w:rsidRDefault="001335E0" w:rsidP="000823F2">
            <w:r w:rsidRPr="009B2097">
              <w:t xml:space="preserve">даты внесения регистрирующим </w:t>
            </w:r>
          </w:p>
          <w:p w14:paraId="71A418CE" w14:textId="77777777" w:rsidR="001335E0" w:rsidRPr="009B2097" w:rsidRDefault="001335E0" w:rsidP="000823F2">
            <w:r w:rsidRPr="009B2097">
              <w:t>органом записи об исключении</w:t>
            </w:r>
          </w:p>
          <w:p w14:paraId="3F588043" w14:textId="77777777" w:rsidR="001335E0" w:rsidRPr="00423555" w:rsidRDefault="001335E0" w:rsidP="000823F2">
            <w:r w:rsidRPr="009B2097">
              <w:t>юридического лица из ЕГРЮЛ</w:t>
            </w:r>
          </w:p>
        </w:tc>
        <w:tc>
          <w:tcPr>
            <w:tcW w:w="1979" w:type="dxa"/>
          </w:tcPr>
          <w:p w14:paraId="413D53B2" w14:textId="77777777" w:rsidR="001335E0" w:rsidRPr="00423555" w:rsidRDefault="001335E0" w:rsidP="000823F2"/>
        </w:tc>
        <w:tc>
          <w:tcPr>
            <w:tcW w:w="3164" w:type="dxa"/>
          </w:tcPr>
          <w:p w14:paraId="68C0A6D5" w14:textId="77777777" w:rsidR="001335E0" w:rsidRPr="00423555" w:rsidRDefault="001335E0" w:rsidP="000823F2"/>
        </w:tc>
        <w:tc>
          <w:tcPr>
            <w:tcW w:w="2792" w:type="dxa"/>
          </w:tcPr>
          <w:p w14:paraId="41CD2B0C" w14:textId="77777777" w:rsidR="001335E0" w:rsidRPr="00BF0392" w:rsidRDefault="001335E0" w:rsidP="000823F2">
            <w:r w:rsidRPr="009B2097">
              <w:t>Акт об уничтожении,</w:t>
            </w:r>
          </w:p>
        </w:tc>
      </w:tr>
    </w:tbl>
    <w:p w14:paraId="51488513" w14:textId="77777777" w:rsidR="001335E0" w:rsidRPr="00296332" w:rsidRDefault="001335E0" w:rsidP="001335E0">
      <w:pPr>
        <w:jc w:val="both"/>
        <w:rPr>
          <w:sz w:val="28"/>
          <w:szCs w:val="28"/>
        </w:rPr>
      </w:pPr>
    </w:p>
    <w:p w14:paraId="6625FC3F" w14:textId="77777777" w:rsidR="001335E0" w:rsidRDefault="001335E0"/>
    <w:sectPr w:rsidR="001335E0" w:rsidSect="001335E0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4C1E"/>
    <w:rsid w:val="00053B1B"/>
    <w:rsid w:val="00120C8D"/>
    <w:rsid w:val="00122E91"/>
    <w:rsid w:val="001335E0"/>
    <w:rsid w:val="00152CC5"/>
    <w:rsid w:val="00183BEF"/>
    <w:rsid w:val="001B41FC"/>
    <w:rsid w:val="001D79F1"/>
    <w:rsid w:val="00217366"/>
    <w:rsid w:val="0027230C"/>
    <w:rsid w:val="002B4C33"/>
    <w:rsid w:val="00307C42"/>
    <w:rsid w:val="00343EE9"/>
    <w:rsid w:val="0036174D"/>
    <w:rsid w:val="003C7F1F"/>
    <w:rsid w:val="003E04A4"/>
    <w:rsid w:val="003E1FD5"/>
    <w:rsid w:val="004057C3"/>
    <w:rsid w:val="00474679"/>
    <w:rsid w:val="004962A2"/>
    <w:rsid w:val="004B1454"/>
    <w:rsid w:val="004D6DBF"/>
    <w:rsid w:val="00605E86"/>
    <w:rsid w:val="006224AA"/>
    <w:rsid w:val="00632ACB"/>
    <w:rsid w:val="00636639"/>
    <w:rsid w:val="00686914"/>
    <w:rsid w:val="006C09C0"/>
    <w:rsid w:val="007041AF"/>
    <w:rsid w:val="00724C1E"/>
    <w:rsid w:val="00743D64"/>
    <w:rsid w:val="00763E44"/>
    <w:rsid w:val="007A0B6F"/>
    <w:rsid w:val="007E6727"/>
    <w:rsid w:val="007F4EA2"/>
    <w:rsid w:val="008008E1"/>
    <w:rsid w:val="0083187E"/>
    <w:rsid w:val="00964C28"/>
    <w:rsid w:val="00973F02"/>
    <w:rsid w:val="009C1494"/>
    <w:rsid w:val="00A22C3A"/>
    <w:rsid w:val="00A5730D"/>
    <w:rsid w:val="00AD2AB3"/>
    <w:rsid w:val="00B663FA"/>
    <w:rsid w:val="00B83797"/>
    <w:rsid w:val="00B966FC"/>
    <w:rsid w:val="00BE028E"/>
    <w:rsid w:val="00C4416A"/>
    <w:rsid w:val="00C7391F"/>
    <w:rsid w:val="00C91B40"/>
    <w:rsid w:val="00CA4F52"/>
    <w:rsid w:val="00CC7D1D"/>
    <w:rsid w:val="00D55270"/>
    <w:rsid w:val="00D93ECA"/>
    <w:rsid w:val="00D94F26"/>
    <w:rsid w:val="00DA4F33"/>
    <w:rsid w:val="00DE3DC7"/>
    <w:rsid w:val="00E43F94"/>
    <w:rsid w:val="00E70788"/>
    <w:rsid w:val="00F31183"/>
    <w:rsid w:val="00F9019B"/>
    <w:rsid w:val="00FB0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165FE"/>
  <w15:docId w15:val="{926732BA-FD21-4E71-9D00-E3E672EF5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66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66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egoeUI">
    <w:name w:val="Основной текст + Segoe UI"/>
    <w:aliases w:val="9 pt,Интервал 0 pt"/>
    <w:rsid w:val="00636639"/>
    <w:rPr>
      <w:rFonts w:ascii="Segoe UI" w:eastAsia="Segoe UI" w:hAnsi="Segoe UI" w:cs="Segoe UI"/>
      <w:color w:val="000000"/>
      <w:spacing w:val="3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styleId="a4">
    <w:name w:val="Hyperlink"/>
    <w:basedOn w:val="a0"/>
    <w:uiPriority w:val="99"/>
    <w:semiHidden/>
    <w:unhideWhenUsed/>
    <w:rsid w:val="00763E44"/>
    <w:rPr>
      <w:rFonts w:ascii="Times New Roman" w:hAnsi="Times New Roman" w:cs="Times New Roman" w:hint="default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C7D1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C7D1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D79F1"/>
    <w:pPr>
      <w:ind w:left="720"/>
      <w:contextualSpacing/>
    </w:pPr>
  </w:style>
  <w:style w:type="paragraph" w:customStyle="1" w:styleId="msonormalmailrucssattributepostfix">
    <w:name w:val="msonormal_mailru_css_attribute_postfix"/>
    <w:basedOn w:val="a"/>
    <w:rsid w:val="0047467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6B5725-6195-4D17-B432-A3989A811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348</TotalTime>
  <Pages>11</Pages>
  <Words>1671</Words>
  <Characters>9531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Администратор</cp:lastModifiedBy>
  <cp:revision>39</cp:revision>
  <cp:lastPrinted>2024-11-11T03:08:00Z</cp:lastPrinted>
  <dcterms:created xsi:type="dcterms:W3CDTF">2019-09-24T04:37:00Z</dcterms:created>
  <dcterms:modified xsi:type="dcterms:W3CDTF">2024-11-11T04:04:00Z</dcterms:modified>
</cp:coreProperties>
</file>